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5312" w:rsidRDefault="008E5312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</w:p>
    <w:p w:rsidR="008E5312" w:rsidRDefault="000A09DB">
      <w:pPr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上海健康医学院图书馆数字资源远程访问登记表</w:t>
      </w:r>
    </w:p>
    <w:p w:rsidR="008E5312" w:rsidRDefault="000A09DB">
      <w:pPr>
        <w:jc w:val="center"/>
        <w:rPr>
          <w:b/>
          <w:color w:val="FF0000"/>
          <w:szCs w:val="32"/>
        </w:rPr>
      </w:pPr>
      <w:r>
        <w:rPr>
          <w:rFonts w:hint="eastAsia"/>
          <w:b/>
          <w:color w:val="FF0000"/>
          <w:szCs w:val="32"/>
        </w:rPr>
        <w:t>（本表适用于新进教职工）</w:t>
      </w:r>
    </w:p>
    <w:tbl>
      <w:tblPr>
        <w:tblW w:w="85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363"/>
        <w:gridCol w:w="182"/>
        <w:gridCol w:w="713"/>
        <w:gridCol w:w="670"/>
        <w:gridCol w:w="850"/>
        <w:gridCol w:w="733"/>
        <w:gridCol w:w="816"/>
        <w:gridCol w:w="967"/>
        <w:gridCol w:w="2228"/>
      </w:tblGrid>
      <w:tr w:rsidR="008E5312">
        <w:trPr>
          <w:trHeight w:val="559"/>
          <w:jc w:val="center"/>
        </w:trPr>
        <w:tc>
          <w:tcPr>
            <w:tcW w:w="1363" w:type="dxa"/>
            <w:vAlign w:val="center"/>
          </w:tcPr>
          <w:p w:rsidR="008E5312" w:rsidRDefault="000A09DB"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姓</w:t>
            </w:r>
            <w:r>
              <w:rPr>
                <w:rFonts w:ascii="仿宋_GB2312" w:eastAsia="仿宋_GB2312" w:hint="eastAsia"/>
                <w:b/>
                <w:sz w:val="24"/>
              </w:rPr>
              <w:t xml:space="preserve">  </w:t>
            </w:r>
            <w:r>
              <w:rPr>
                <w:rFonts w:ascii="仿宋_GB2312" w:eastAsia="仿宋_GB2312" w:hint="eastAsia"/>
                <w:b/>
                <w:sz w:val="24"/>
              </w:rPr>
              <w:t>名</w:t>
            </w:r>
          </w:p>
        </w:tc>
        <w:tc>
          <w:tcPr>
            <w:tcW w:w="1565" w:type="dxa"/>
            <w:gridSpan w:val="3"/>
            <w:vAlign w:val="center"/>
          </w:tcPr>
          <w:p w:rsidR="008E5312" w:rsidRDefault="008E5312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50" w:type="dxa"/>
            <w:vAlign w:val="center"/>
          </w:tcPr>
          <w:p w:rsidR="008E5312" w:rsidRDefault="000A09DB"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性</w:t>
            </w:r>
            <w:r>
              <w:rPr>
                <w:rFonts w:ascii="仿宋_GB2312" w:eastAsia="仿宋_GB2312" w:hint="eastAsia"/>
                <w:b/>
                <w:sz w:val="24"/>
              </w:rPr>
              <w:t xml:space="preserve"> </w:t>
            </w:r>
            <w:r>
              <w:rPr>
                <w:rFonts w:ascii="仿宋_GB2312" w:eastAsia="仿宋_GB2312" w:hint="eastAsia"/>
                <w:b/>
                <w:sz w:val="24"/>
              </w:rPr>
              <w:t>别</w:t>
            </w:r>
          </w:p>
        </w:tc>
        <w:tc>
          <w:tcPr>
            <w:tcW w:w="733" w:type="dxa"/>
            <w:vAlign w:val="center"/>
          </w:tcPr>
          <w:p w:rsidR="008E5312" w:rsidRDefault="008E5312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83" w:type="dxa"/>
            <w:gridSpan w:val="2"/>
            <w:vAlign w:val="center"/>
          </w:tcPr>
          <w:p w:rsidR="008E5312" w:rsidRDefault="000A09DB"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所在学院</w:t>
            </w:r>
            <w:r>
              <w:rPr>
                <w:rFonts w:ascii="仿宋_GB2312" w:eastAsia="仿宋_GB2312" w:hint="eastAsia"/>
                <w:b/>
                <w:sz w:val="24"/>
              </w:rPr>
              <w:t>/</w:t>
            </w:r>
            <w:r>
              <w:rPr>
                <w:rFonts w:ascii="仿宋_GB2312" w:eastAsia="仿宋_GB2312" w:hint="eastAsia"/>
                <w:b/>
                <w:sz w:val="24"/>
              </w:rPr>
              <w:t>部门</w:t>
            </w:r>
          </w:p>
        </w:tc>
        <w:tc>
          <w:tcPr>
            <w:tcW w:w="2228" w:type="dxa"/>
            <w:vAlign w:val="center"/>
          </w:tcPr>
          <w:p w:rsidR="008E5312" w:rsidRDefault="008E5312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8E5312">
        <w:trPr>
          <w:trHeight w:val="559"/>
          <w:jc w:val="center"/>
        </w:trPr>
        <w:tc>
          <w:tcPr>
            <w:tcW w:w="1363" w:type="dxa"/>
            <w:vAlign w:val="center"/>
          </w:tcPr>
          <w:p w:rsidR="008E5312" w:rsidRDefault="000A09DB"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职</w:t>
            </w:r>
            <w:r>
              <w:rPr>
                <w:rFonts w:ascii="仿宋_GB2312" w:eastAsia="仿宋_GB2312" w:hint="eastAsia"/>
                <w:b/>
                <w:sz w:val="24"/>
              </w:rPr>
              <w:t xml:space="preserve">  </w:t>
            </w:r>
            <w:r>
              <w:rPr>
                <w:rFonts w:ascii="仿宋_GB2312" w:eastAsia="仿宋_GB2312" w:hint="eastAsia"/>
                <w:b/>
                <w:sz w:val="24"/>
              </w:rPr>
              <w:t>称</w:t>
            </w:r>
          </w:p>
        </w:tc>
        <w:tc>
          <w:tcPr>
            <w:tcW w:w="1565" w:type="dxa"/>
            <w:gridSpan w:val="3"/>
            <w:vAlign w:val="center"/>
          </w:tcPr>
          <w:p w:rsidR="008E5312" w:rsidRDefault="008E5312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583" w:type="dxa"/>
            <w:gridSpan w:val="2"/>
            <w:vAlign w:val="center"/>
          </w:tcPr>
          <w:p w:rsidR="008E5312" w:rsidRDefault="000A09DB"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专业</w:t>
            </w:r>
          </w:p>
        </w:tc>
        <w:tc>
          <w:tcPr>
            <w:tcW w:w="4011" w:type="dxa"/>
            <w:gridSpan w:val="3"/>
            <w:vAlign w:val="center"/>
          </w:tcPr>
          <w:p w:rsidR="008E5312" w:rsidRDefault="008E5312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8E5312">
        <w:trPr>
          <w:trHeight w:val="559"/>
          <w:jc w:val="center"/>
        </w:trPr>
        <w:tc>
          <w:tcPr>
            <w:tcW w:w="2258" w:type="dxa"/>
            <w:gridSpan w:val="3"/>
            <w:vAlign w:val="center"/>
          </w:tcPr>
          <w:p w:rsidR="008E5312" w:rsidRDefault="000A09DB"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工号</w:t>
            </w:r>
          </w:p>
        </w:tc>
        <w:tc>
          <w:tcPr>
            <w:tcW w:w="6264" w:type="dxa"/>
            <w:gridSpan w:val="6"/>
            <w:vAlign w:val="center"/>
          </w:tcPr>
          <w:p w:rsidR="008E5312" w:rsidRDefault="008E5312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8E5312">
        <w:trPr>
          <w:trHeight w:val="559"/>
          <w:jc w:val="center"/>
        </w:trPr>
        <w:tc>
          <w:tcPr>
            <w:tcW w:w="1545" w:type="dxa"/>
            <w:gridSpan w:val="2"/>
            <w:vAlign w:val="center"/>
          </w:tcPr>
          <w:p w:rsidR="008E5312" w:rsidRDefault="000A09DB"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联系电话</w:t>
            </w:r>
          </w:p>
        </w:tc>
        <w:tc>
          <w:tcPr>
            <w:tcW w:w="2233" w:type="dxa"/>
            <w:gridSpan w:val="3"/>
            <w:vAlign w:val="center"/>
          </w:tcPr>
          <w:p w:rsidR="008E5312" w:rsidRDefault="008E5312">
            <w:pPr>
              <w:ind w:firstLineChars="200" w:firstLine="48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549" w:type="dxa"/>
            <w:gridSpan w:val="2"/>
            <w:vAlign w:val="center"/>
          </w:tcPr>
          <w:p w:rsidR="008E5312" w:rsidRDefault="000A09DB"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电子邮箱</w:t>
            </w:r>
          </w:p>
        </w:tc>
        <w:tc>
          <w:tcPr>
            <w:tcW w:w="3195" w:type="dxa"/>
            <w:gridSpan w:val="2"/>
            <w:vAlign w:val="center"/>
          </w:tcPr>
          <w:p w:rsidR="008E5312" w:rsidRDefault="008E5312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8E5312">
        <w:trPr>
          <w:trHeight w:val="5549"/>
          <w:jc w:val="center"/>
        </w:trPr>
        <w:tc>
          <w:tcPr>
            <w:tcW w:w="8522" w:type="dxa"/>
            <w:gridSpan w:val="9"/>
          </w:tcPr>
          <w:p w:rsidR="008E5312" w:rsidRDefault="000A09DB" w:rsidP="00FA189A">
            <w:pPr>
              <w:widowControl/>
              <w:spacing w:beforeLines="50" w:line="360" w:lineRule="auto"/>
              <w:jc w:val="center"/>
              <w:rPr>
                <w:rFonts w:ascii="仿宋_GB2312" w:eastAsia="仿宋_GB2312" w:hAnsi="Arial" w:cs="Arial"/>
                <w:b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b/>
                <w:kern w:val="0"/>
                <w:sz w:val="28"/>
                <w:szCs w:val="28"/>
              </w:rPr>
              <w:t>图书馆</w:t>
            </w:r>
            <w:r>
              <w:rPr>
                <w:rFonts w:ascii="仿宋_GB2312" w:eastAsia="仿宋_GB2312" w:hAnsi="Arial" w:cs="Arial" w:hint="eastAsia"/>
                <w:b/>
                <w:kern w:val="0"/>
                <w:sz w:val="28"/>
                <w:szCs w:val="28"/>
              </w:rPr>
              <w:t>数字资源远程访问使用</w:t>
            </w:r>
            <w:r>
              <w:rPr>
                <w:rFonts w:ascii="仿宋_GB2312" w:eastAsia="仿宋_GB2312" w:hAnsi="Arial" w:cs="Arial" w:hint="eastAsia"/>
                <w:b/>
                <w:kern w:val="0"/>
                <w:sz w:val="28"/>
                <w:szCs w:val="28"/>
              </w:rPr>
              <w:t>规定</w:t>
            </w:r>
          </w:p>
          <w:p w:rsidR="008E5312" w:rsidRDefault="000A09DB">
            <w:pPr>
              <w:snapToGrid w:val="0"/>
              <w:spacing w:line="500" w:lineRule="exact"/>
              <w:ind w:firstLineChars="200" w:firstLine="480"/>
              <w:rPr>
                <w:rFonts w:ascii="仿宋_GB2312" w:eastAsia="仿宋_GB2312" w:hAnsi="仿宋_GB2312"/>
                <w:bCs/>
                <w:sz w:val="24"/>
              </w:rPr>
            </w:pPr>
            <w:r>
              <w:rPr>
                <w:rFonts w:ascii="仿宋_GB2312" w:eastAsia="仿宋_GB2312" w:hAnsi="仿宋_GB2312" w:hint="eastAsia"/>
                <w:bCs/>
                <w:sz w:val="24"/>
              </w:rPr>
              <w:t>1</w:t>
            </w:r>
            <w:r>
              <w:rPr>
                <w:rFonts w:ascii="仿宋_GB2312" w:eastAsia="仿宋_GB2312" w:hAnsi="仿宋_GB2312" w:hint="eastAsia"/>
                <w:bCs/>
                <w:sz w:val="24"/>
              </w:rPr>
              <w:t>．图书馆授予个人的账号只允许申请人本人使用，不得转让他人使用；</w:t>
            </w:r>
          </w:p>
          <w:p w:rsidR="008E5312" w:rsidRDefault="000A09DB">
            <w:pPr>
              <w:snapToGrid w:val="0"/>
              <w:spacing w:line="500" w:lineRule="exact"/>
              <w:ind w:firstLineChars="200" w:firstLine="480"/>
              <w:rPr>
                <w:rFonts w:ascii="仿宋_GB2312" w:eastAsia="仿宋_GB2312" w:hAnsi="仿宋_GB2312"/>
                <w:bCs/>
                <w:sz w:val="24"/>
              </w:rPr>
            </w:pPr>
            <w:r>
              <w:rPr>
                <w:rFonts w:ascii="仿宋_GB2312" w:eastAsia="仿宋_GB2312" w:hAnsi="仿宋_GB2312" w:hint="eastAsia"/>
                <w:bCs/>
                <w:sz w:val="24"/>
              </w:rPr>
              <w:t>2</w:t>
            </w:r>
            <w:r>
              <w:rPr>
                <w:rFonts w:ascii="仿宋_GB2312" w:eastAsia="仿宋_GB2312" w:hAnsi="仿宋_GB2312" w:hint="eastAsia"/>
                <w:bCs/>
                <w:sz w:val="24"/>
              </w:rPr>
              <w:t>．申请人应妥善保管个人账号和密码，首次使用请务必修改您的初始密码，避免因账号泄露造成违规行为的发生；</w:t>
            </w:r>
          </w:p>
          <w:p w:rsidR="008E5312" w:rsidRDefault="000A09DB">
            <w:pPr>
              <w:snapToGrid w:val="0"/>
              <w:spacing w:line="500" w:lineRule="exact"/>
              <w:ind w:firstLineChars="200" w:firstLine="480"/>
              <w:rPr>
                <w:rFonts w:ascii="仿宋_GB2312" w:eastAsia="仿宋_GB2312" w:hAnsi="仿宋_GB2312"/>
                <w:bCs/>
                <w:sz w:val="24"/>
              </w:rPr>
            </w:pPr>
            <w:r>
              <w:rPr>
                <w:rFonts w:ascii="仿宋_GB2312" w:eastAsia="仿宋_GB2312" w:hAnsi="仿宋_GB2312" w:hint="eastAsia"/>
                <w:bCs/>
                <w:sz w:val="24"/>
              </w:rPr>
              <w:t>3</w:t>
            </w:r>
            <w:r>
              <w:rPr>
                <w:rFonts w:ascii="仿宋_GB2312" w:eastAsia="仿宋_GB2312" w:hAnsi="仿宋_GB2312" w:hint="eastAsia"/>
                <w:bCs/>
                <w:sz w:val="24"/>
              </w:rPr>
              <w:t>．申请人在使用数字资源的时候，须遵守图书馆数字资源使用的有关规定，不得连续、系统、集中、批量地进行数据下载，不得利用工具在线自动检索、索引或获取任何内容；</w:t>
            </w:r>
            <w:r>
              <w:rPr>
                <w:rFonts w:ascii="仿宋_GB2312" w:eastAsia="仿宋_GB2312" w:hAnsi="仿宋_GB2312" w:hint="eastAsia"/>
                <w:bCs/>
                <w:sz w:val="24"/>
              </w:rPr>
              <w:t xml:space="preserve"> </w:t>
            </w:r>
          </w:p>
          <w:p w:rsidR="008E5312" w:rsidRDefault="000A09DB">
            <w:pPr>
              <w:snapToGrid w:val="0"/>
              <w:spacing w:line="500" w:lineRule="exact"/>
              <w:ind w:firstLineChars="200" w:firstLine="480"/>
              <w:rPr>
                <w:rFonts w:ascii="仿宋_GB2312" w:eastAsia="仿宋_GB2312" w:hAnsi="仿宋_GB2312"/>
                <w:bCs/>
                <w:sz w:val="24"/>
              </w:rPr>
            </w:pPr>
            <w:r>
              <w:rPr>
                <w:rFonts w:ascii="仿宋_GB2312" w:eastAsia="仿宋_GB2312" w:hAnsi="仿宋_GB2312" w:hint="eastAsia"/>
                <w:bCs/>
                <w:sz w:val="24"/>
              </w:rPr>
              <w:t>4</w:t>
            </w:r>
            <w:r>
              <w:rPr>
                <w:rFonts w:ascii="仿宋_GB2312" w:eastAsia="仿宋_GB2312" w:hAnsi="仿宋_GB2312" w:hint="eastAsia"/>
                <w:bCs/>
                <w:sz w:val="24"/>
              </w:rPr>
              <w:t>．申请人不得将所获得的文献提供给校外人员，不得将个人网络帐号提供给校外人员使用本校数字资源，更不允许利用获得的文献资料进行非法牟利；</w:t>
            </w:r>
            <w:r>
              <w:rPr>
                <w:rFonts w:ascii="仿宋_GB2312" w:eastAsia="仿宋_GB2312" w:hAnsi="仿宋_GB2312" w:hint="eastAsia"/>
                <w:bCs/>
                <w:sz w:val="24"/>
              </w:rPr>
              <w:t xml:space="preserve"> </w:t>
            </w:r>
          </w:p>
          <w:p w:rsidR="008E5312" w:rsidRDefault="000A09DB">
            <w:pPr>
              <w:snapToGrid w:val="0"/>
              <w:spacing w:line="500" w:lineRule="exact"/>
              <w:ind w:firstLineChars="200" w:firstLine="480"/>
              <w:rPr>
                <w:rFonts w:ascii="仿宋_GB2312" w:eastAsia="仿宋_GB2312" w:hAnsi="仿宋_GB2312"/>
                <w:bCs/>
                <w:sz w:val="24"/>
              </w:rPr>
            </w:pPr>
            <w:r>
              <w:rPr>
                <w:rFonts w:ascii="仿宋_GB2312" w:eastAsia="仿宋_GB2312" w:hAnsi="仿宋_GB2312" w:hint="eastAsia"/>
                <w:bCs/>
                <w:sz w:val="24"/>
              </w:rPr>
              <w:t>5</w:t>
            </w:r>
            <w:r>
              <w:rPr>
                <w:rFonts w:ascii="仿宋_GB2312" w:eastAsia="仿宋_GB2312" w:hAnsi="仿宋_GB2312" w:hint="eastAsia"/>
                <w:bCs/>
                <w:sz w:val="24"/>
              </w:rPr>
              <w:t>．如发现</w:t>
            </w:r>
            <w:r>
              <w:rPr>
                <w:rFonts w:ascii="仿宋_GB2312" w:eastAsia="仿宋_GB2312" w:hAnsi="仿宋_GB2312" w:hint="eastAsia"/>
                <w:bCs/>
                <w:sz w:val="24"/>
              </w:rPr>
              <w:t>申请人</w:t>
            </w:r>
            <w:r>
              <w:rPr>
                <w:rFonts w:ascii="仿宋_GB2312" w:eastAsia="仿宋_GB2312" w:hAnsi="仿宋_GB2312" w:hint="eastAsia"/>
                <w:bCs/>
                <w:sz w:val="24"/>
              </w:rPr>
              <w:t>违规行为，将立即停止违规者的帐号使用权。图书馆将协助数据库厂商进行追查，并根据情节轻重处以停止使用图书馆各项服务、公示批评等相应处理。由此而引起的法律上的一切后果由违规者自负；</w:t>
            </w:r>
          </w:p>
          <w:p w:rsidR="008E5312" w:rsidRDefault="000A09DB">
            <w:pPr>
              <w:snapToGrid w:val="0"/>
              <w:spacing w:line="500" w:lineRule="exact"/>
              <w:ind w:firstLineChars="200" w:firstLine="480"/>
              <w:rPr>
                <w:rFonts w:ascii="仿宋_GB2312" w:eastAsia="仿宋_GB2312" w:hAnsi="仿宋_GB2312"/>
                <w:bCs/>
                <w:sz w:val="24"/>
              </w:rPr>
            </w:pPr>
            <w:r>
              <w:rPr>
                <w:rFonts w:ascii="仿宋_GB2312" w:eastAsia="仿宋_GB2312" w:hAnsi="仿宋_GB2312" w:hint="eastAsia"/>
                <w:bCs/>
                <w:sz w:val="24"/>
              </w:rPr>
              <w:t xml:space="preserve">6. </w:t>
            </w:r>
            <w:r>
              <w:rPr>
                <w:rFonts w:ascii="仿宋_GB2312" w:eastAsia="仿宋_GB2312" w:hAnsi="仿宋_GB2312" w:hint="eastAsia"/>
                <w:bCs/>
                <w:sz w:val="24"/>
              </w:rPr>
              <w:t>此表</w:t>
            </w:r>
            <w:r>
              <w:rPr>
                <w:rFonts w:ascii="仿宋_GB2312" w:eastAsia="仿宋_GB2312" w:hAnsi="仿宋_GB2312" w:hint="eastAsia"/>
                <w:bCs/>
                <w:sz w:val="24"/>
              </w:rPr>
              <w:t>填好</w:t>
            </w:r>
            <w:r>
              <w:rPr>
                <w:rFonts w:ascii="仿宋_GB2312" w:eastAsia="仿宋_GB2312" w:hAnsi="仿宋_GB2312" w:hint="eastAsia"/>
                <w:bCs/>
                <w:sz w:val="24"/>
              </w:rPr>
              <w:t>请</w:t>
            </w:r>
            <w:r>
              <w:rPr>
                <w:rFonts w:ascii="仿宋_GB2312" w:eastAsia="仿宋_GB2312" w:hAnsi="仿宋_GB2312" w:hint="eastAsia"/>
                <w:bCs/>
                <w:sz w:val="24"/>
              </w:rPr>
              <w:t>发送至</w:t>
            </w:r>
            <w:r>
              <w:rPr>
                <w:rFonts w:ascii="仿宋_GB2312" w:eastAsia="仿宋_GB2312" w:hAnsi="仿宋_GB2312" w:hint="eastAsia"/>
                <w:bCs/>
                <w:color w:val="FF0000"/>
                <w:sz w:val="24"/>
              </w:rPr>
              <w:t>libinfo@sumhs.edu.cn</w:t>
            </w:r>
            <w:r>
              <w:rPr>
                <w:rFonts w:ascii="仿宋_GB2312" w:eastAsia="仿宋_GB2312" w:hAnsi="仿宋_GB2312" w:hint="eastAsia"/>
                <w:bCs/>
                <w:color w:val="FF0000"/>
                <w:sz w:val="24"/>
              </w:rPr>
              <w:t>，</w:t>
            </w:r>
            <w:r>
              <w:rPr>
                <w:rFonts w:ascii="仿宋_GB2312" w:eastAsia="仿宋_GB2312" w:hAnsi="仿宋_GB2312" w:hint="eastAsia"/>
                <w:bCs/>
                <w:sz w:val="24"/>
              </w:rPr>
              <w:t>邮件主题请注明：</w:t>
            </w:r>
            <w:r>
              <w:rPr>
                <w:rFonts w:ascii="仿宋_GB2312" w:eastAsia="仿宋_GB2312" w:hAnsi="仿宋_GB2312" w:hint="eastAsia"/>
                <w:bCs/>
                <w:color w:val="FF0000"/>
                <w:sz w:val="24"/>
              </w:rPr>
              <w:t>“远程访问登记”；</w:t>
            </w:r>
          </w:p>
          <w:p w:rsidR="008E5312" w:rsidRDefault="000A09DB">
            <w:pPr>
              <w:snapToGrid w:val="0"/>
              <w:spacing w:line="500" w:lineRule="exact"/>
              <w:ind w:firstLineChars="200" w:firstLine="480"/>
              <w:rPr>
                <w:rFonts w:ascii="仿宋_GB2312" w:eastAsia="仿宋_GB2312" w:hAnsi="仿宋_GB2312"/>
                <w:bCs/>
                <w:sz w:val="24"/>
              </w:rPr>
            </w:pPr>
            <w:r>
              <w:rPr>
                <w:rFonts w:ascii="仿宋_GB2312" w:eastAsia="仿宋_GB2312" w:hAnsi="仿宋_GB2312" w:hint="eastAsia"/>
                <w:bCs/>
                <w:sz w:val="24"/>
              </w:rPr>
              <w:t>7</w:t>
            </w:r>
            <w:r>
              <w:rPr>
                <w:rFonts w:ascii="仿宋_GB2312" w:eastAsia="仿宋_GB2312" w:hAnsi="仿宋_GB2312" w:hint="eastAsia"/>
                <w:bCs/>
                <w:sz w:val="24"/>
              </w:rPr>
              <w:t>．上海健康医学院图书馆保留本规定的最终解释权。</w:t>
            </w:r>
          </w:p>
          <w:p w:rsidR="008E5312" w:rsidRDefault="008E5312">
            <w:pPr>
              <w:ind w:firstLineChars="200" w:firstLine="482"/>
              <w:rPr>
                <w:rFonts w:ascii="仿宋_GB2312" w:eastAsia="仿宋_GB2312"/>
                <w:b/>
                <w:sz w:val="24"/>
              </w:rPr>
            </w:pPr>
          </w:p>
        </w:tc>
      </w:tr>
    </w:tbl>
    <w:p w:rsidR="008E5312" w:rsidRDefault="008E5312"/>
    <w:p w:rsidR="008E5312" w:rsidRDefault="000A09DB">
      <w:pPr>
        <w:ind w:firstLineChars="200" w:firstLine="482"/>
        <w:rPr>
          <w:rFonts w:ascii="楷体" w:eastAsia="楷体" w:hAnsi="楷体" w:cs="楷体"/>
          <w:bCs/>
          <w:sz w:val="24"/>
        </w:rPr>
      </w:pPr>
      <w:r>
        <w:rPr>
          <w:rFonts w:ascii="仿宋_GB2312" w:eastAsia="仿宋_GB2312" w:hAnsi="仿宋_GB2312" w:hint="eastAsia"/>
          <w:b/>
          <w:sz w:val="24"/>
        </w:rPr>
        <w:t>注：</w:t>
      </w:r>
      <w:r>
        <w:rPr>
          <w:rFonts w:ascii="楷体" w:eastAsia="楷体" w:hAnsi="楷体" w:cs="楷体" w:hint="eastAsia"/>
          <w:bCs/>
          <w:sz w:val="24"/>
        </w:rPr>
        <w:t>请务必留下正确的</w:t>
      </w:r>
      <w:r>
        <w:rPr>
          <w:rFonts w:ascii="楷体" w:eastAsia="楷体" w:hAnsi="楷体" w:cs="楷体" w:hint="eastAsia"/>
          <w:bCs/>
          <w:color w:val="FF0000"/>
          <w:sz w:val="24"/>
        </w:rPr>
        <w:t>电子邮箱</w:t>
      </w:r>
      <w:r>
        <w:rPr>
          <w:rFonts w:ascii="楷体" w:eastAsia="楷体" w:hAnsi="楷体" w:cs="楷体" w:hint="eastAsia"/>
          <w:bCs/>
          <w:sz w:val="24"/>
        </w:rPr>
        <w:t>地址。远程访问权限在</w:t>
      </w:r>
      <w:r>
        <w:rPr>
          <w:rFonts w:ascii="楷体" w:eastAsia="楷体" w:hAnsi="楷体" w:cs="楷体" w:hint="eastAsia"/>
          <w:bCs/>
          <w:color w:val="FF0000"/>
          <w:sz w:val="24"/>
        </w:rPr>
        <w:t>3</w:t>
      </w:r>
      <w:r>
        <w:rPr>
          <w:rFonts w:ascii="楷体" w:eastAsia="楷体" w:hAnsi="楷体" w:cs="楷体" w:hint="eastAsia"/>
          <w:bCs/>
          <w:color w:val="FF0000"/>
          <w:sz w:val="24"/>
        </w:rPr>
        <w:t>天</w:t>
      </w:r>
      <w:r>
        <w:rPr>
          <w:rFonts w:ascii="楷体" w:eastAsia="楷体" w:hAnsi="楷体" w:cs="楷体" w:hint="eastAsia"/>
          <w:bCs/>
          <w:sz w:val="24"/>
        </w:rPr>
        <w:t>内开通，用户名及密码将</w:t>
      </w:r>
    </w:p>
    <w:p w:rsidR="008E5312" w:rsidRDefault="000A09DB">
      <w:pPr>
        <w:ind w:firstLineChars="200" w:firstLine="480"/>
        <w:rPr>
          <w:rFonts w:ascii="楷体" w:eastAsia="楷体" w:hAnsi="楷体" w:cs="楷体"/>
          <w:bCs/>
          <w:sz w:val="24"/>
        </w:rPr>
      </w:pPr>
      <w:r>
        <w:rPr>
          <w:rFonts w:ascii="楷体" w:eastAsia="楷体" w:hAnsi="楷体" w:cs="楷体" w:hint="eastAsia"/>
          <w:bCs/>
          <w:sz w:val="24"/>
        </w:rPr>
        <w:t>发送至您的电子邮箱。</w:t>
      </w:r>
    </w:p>
    <w:p w:rsidR="008E5312" w:rsidRDefault="000A09DB">
      <w:pPr>
        <w:ind w:firstLineChars="200" w:firstLine="480"/>
        <w:rPr>
          <w:rFonts w:ascii="楷体" w:eastAsia="楷体" w:hAnsi="楷体" w:cs="楷体"/>
          <w:bCs/>
          <w:sz w:val="24"/>
        </w:rPr>
      </w:pPr>
      <w:r>
        <w:rPr>
          <w:rFonts w:ascii="楷体" w:eastAsia="楷体" w:hAnsi="楷体" w:cs="楷体" w:hint="eastAsia"/>
          <w:bCs/>
          <w:sz w:val="24"/>
        </w:rPr>
        <w:t>咨询联系：情报咨询部</w:t>
      </w:r>
      <w:r>
        <w:rPr>
          <w:rFonts w:ascii="楷体" w:eastAsia="楷体" w:hAnsi="楷体" w:cs="楷体" w:hint="eastAsia"/>
          <w:bCs/>
          <w:sz w:val="24"/>
        </w:rPr>
        <w:t>65883870   libinfo@sumhs.edu.cn</w:t>
      </w:r>
    </w:p>
    <w:p w:rsidR="008E5312" w:rsidRDefault="008E5312">
      <w:pPr>
        <w:ind w:leftChars="342" w:left="718"/>
        <w:rPr>
          <w:rFonts w:ascii="仿宋_GB2312" w:eastAsia="仿宋_GB2312" w:hAnsi="仿宋_GB2312"/>
          <w:bCs/>
          <w:sz w:val="24"/>
        </w:rPr>
      </w:pPr>
    </w:p>
    <w:p w:rsidR="008E5312" w:rsidRDefault="008E5312">
      <w:pPr>
        <w:ind w:firstLineChars="200" w:firstLine="480"/>
        <w:rPr>
          <w:rFonts w:ascii="仿宋_GB2312" w:eastAsia="仿宋_GB2312" w:hAnsi="仿宋_GB2312"/>
          <w:bCs/>
          <w:sz w:val="24"/>
        </w:rPr>
      </w:pPr>
    </w:p>
    <w:p w:rsidR="008E5312" w:rsidRDefault="000A09DB">
      <w:pPr>
        <w:ind w:firstLineChars="2200" w:firstLine="5280"/>
        <w:rPr>
          <w:rFonts w:ascii="仿宋_GB2312" w:eastAsia="仿宋_GB2312" w:hAnsi="仿宋_GB2312"/>
          <w:bCs/>
          <w:sz w:val="24"/>
        </w:rPr>
      </w:pPr>
      <w:r>
        <w:rPr>
          <w:rFonts w:ascii="仿宋_GB2312" w:eastAsia="仿宋_GB2312" w:hAnsi="仿宋_GB2312" w:hint="eastAsia"/>
          <w:bCs/>
          <w:sz w:val="24"/>
        </w:rPr>
        <w:t>经办人：</w:t>
      </w:r>
    </w:p>
    <w:p w:rsidR="008E5312" w:rsidRDefault="008E5312">
      <w:pPr>
        <w:ind w:firstLineChars="200" w:firstLine="480"/>
        <w:rPr>
          <w:rFonts w:ascii="仿宋_GB2312" w:eastAsia="仿宋_GB2312" w:hAnsi="仿宋_GB2312"/>
          <w:bCs/>
          <w:sz w:val="24"/>
        </w:rPr>
      </w:pPr>
    </w:p>
    <w:p w:rsidR="008E5312" w:rsidRDefault="000A09DB">
      <w:pPr>
        <w:ind w:firstLineChars="200" w:firstLine="480"/>
        <w:rPr>
          <w:rFonts w:ascii="仿宋_GB2312" w:eastAsia="仿宋_GB2312" w:hAnsi="仿宋_GB2312"/>
          <w:bCs/>
          <w:sz w:val="24"/>
        </w:rPr>
      </w:pPr>
      <w:r>
        <w:rPr>
          <w:rFonts w:ascii="仿宋_GB2312" w:eastAsia="仿宋_GB2312" w:hAnsi="仿宋_GB2312" w:hint="eastAsia"/>
          <w:bCs/>
          <w:sz w:val="24"/>
        </w:rPr>
        <w:t xml:space="preserve">                                                  </w:t>
      </w:r>
      <w:r>
        <w:rPr>
          <w:rFonts w:ascii="仿宋_GB2312" w:eastAsia="仿宋_GB2312" w:hAnsi="仿宋_GB2312" w:hint="eastAsia"/>
          <w:bCs/>
          <w:sz w:val="24"/>
        </w:rPr>
        <w:t>年</w:t>
      </w:r>
      <w:r>
        <w:rPr>
          <w:rFonts w:ascii="仿宋_GB2312" w:eastAsia="仿宋_GB2312" w:hAnsi="仿宋_GB2312" w:hint="eastAsia"/>
          <w:bCs/>
          <w:sz w:val="24"/>
        </w:rPr>
        <w:t xml:space="preserve">    </w:t>
      </w:r>
      <w:r>
        <w:rPr>
          <w:rFonts w:ascii="仿宋_GB2312" w:eastAsia="仿宋_GB2312" w:hAnsi="仿宋_GB2312" w:hint="eastAsia"/>
          <w:bCs/>
          <w:sz w:val="24"/>
        </w:rPr>
        <w:t>月</w:t>
      </w:r>
      <w:r>
        <w:rPr>
          <w:rFonts w:ascii="仿宋_GB2312" w:eastAsia="仿宋_GB2312" w:hAnsi="仿宋_GB2312" w:hint="eastAsia"/>
          <w:bCs/>
          <w:sz w:val="24"/>
        </w:rPr>
        <w:t xml:space="preserve">    </w:t>
      </w:r>
      <w:r>
        <w:rPr>
          <w:rFonts w:ascii="仿宋_GB2312" w:eastAsia="仿宋_GB2312" w:hAnsi="仿宋_GB2312" w:hint="eastAsia"/>
          <w:bCs/>
          <w:sz w:val="24"/>
        </w:rPr>
        <w:t>日</w:t>
      </w:r>
    </w:p>
    <w:sectPr w:rsidR="008E5312" w:rsidSect="008E5312">
      <w:headerReference w:type="even" r:id="rId7"/>
      <w:headerReference w:type="default" r:id="rId8"/>
      <w:pgSz w:w="11906" w:h="16838"/>
      <w:pgMar w:top="851" w:right="1134" w:bottom="851" w:left="1134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09DB" w:rsidRDefault="000A09DB" w:rsidP="008E5312">
      <w:r>
        <w:separator/>
      </w:r>
    </w:p>
  </w:endnote>
  <w:endnote w:type="continuationSeparator" w:id="1">
    <w:p w:rsidR="000A09DB" w:rsidRDefault="000A09DB" w:rsidP="008E53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09DB" w:rsidRDefault="000A09DB" w:rsidP="008E5312">
      <w:r>
        <w:separator/>
      </w:r>
    </w:p>
  </w:footnote>
  <w:footnote w:type="continuationSeparator" w:id="1">
    <w:p w:rsidR="000A09DB" w:rsidRDefault="000A09DB" w:rsidP="008E531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312" w:rsidRDefault="008E5312">
    <w:pPr>
      <w:pStyle w:val="a4"/>
      <w:pBdr>
        <w:bottom w:val="none" w:sz="0" w:space="0" w:color="auto"/>
      </w:pBd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312" w:rsidRDefault="008E5312">
    <w:pPr>
      <w:pStyle w:val="a4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isplayBackgroundShape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B1E47"/>
    <w:rsid w:val="000210AA"/>
    <w:rsid w:val="000770B1"/>
    <w:rsid w:val="000A09DB"/>
    <w:rsid w:val="0017509D"/>
    <w:rsid w:val="001A070E"/>
    <w:rsid w:val="003E6D99"/>
    <w:rsid w:val="004B3647"/>
    <w:rsid w:val="00661F72"/>
    <w:rsid w:val="007644D3"/>
    <w:rsid w:val="00825CA3"/>
    <w:rsid w:val="008A3EDB"/>
    <w:rsid w:val="008E5312"/>
    <w:rsid w:val="00941E70"/>
    <w:rsid w:val="0095458F"/>
    <w:rsid w:val="00CB1E47"/>
    <w:rsid w:val="00CE4B67"/>
    <w:rsid w:val="00E14CBE"/>
    <w:rsid w:val="00F94A48"/>
    <w:rsid w:val="00FA189A"/>
    <w:rsid w:val="13E22D33"/>
    <w:rsid w:val="23854341"/>
    <w:rsid w:val="447853FA"/>
    <w:rsid w:val="57D92C78"/>
    <w:rsid w:val="5AD70D1A"/>
    <w:rsid w:val="61504AC8"/>
    <w:rsid w:val="68BC5D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E5312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rsid w:val="008E531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rsid w:val="008E531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100</Words>
  <Characters>572</Characters>
  <Application>Microsoft Office Word</Application>
  <DocSecurity>0</DocSecurity>
  <Lines>4</Lines>
  <Paragraphs>1</Paragraphs>
  <ScaleCrop>false</ScaleCrop>
  <Company>Sky123.Org</Company>
  <LinksUpToDate>false</LinksUpToDate>
  <CharactersWithSpaces>671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南京理工大学图书馆电子资源远程访问权限开通申请表</dc:title>
  <dc:creator>admin</dc:creator>
  <cp:lastModifiedBy>Tsg07</cp:lastModifiedBy>
  <cp:revision>2</cp:revision>
  <cp:lastPrinted>2018-12-06T07:00:00Z</cp:lastPrinted>
  <dcterms:created xsi:type="dcterms:W3CDTF">2019-10-24T05:02:00Z</dcterms:created>
  <dcterms:modified xsi:type="dcterms:W3CDTF">2019-10-24T05:02:00Z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2052-10.1.0.7311</vt:lpwstr>
  </property>
</Properties>
</file>