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2653" w:rsidRDefault="00B71079">
      <w:pPr>
        <w:spacing w:line="360" w:lineRule="auto"/>
        <w:jc w:val="center"/>
        <w:rPr>
          <w:rFonts w:ascii="黑体" w:eastAsia="黑体" w:hAnsi="黑体" w:cs="黑体"/>
          <w:color w:val="000000" w:themeColor="text1"/>
          <w:kern w:val="0"/>
          <w:sz w:val="36"/>
          <w:szCs w:val="36"/>
        </w:rPr>
      </w:pPr>
      <w:r>
        <w:rPr>
          <w:rFonts w:ascii="黑体" w:eastAsia="黑体" w:hAnsi="黑体" w:cs="黑体" w:hint="eastAsia"/>
          <w:color w:val="000000" w:themeColor="text1"/>
          <w:kern w:val="0"/>
          <w:sz w:val="36"/>
          <w:szCs w:val="36"/>
        </w:rPr>
        <w:t>2020年上半年（</w:t>
      </w:r>
      <w:r w:rsidR="00904B07" w:rsidRPr="00904B07">
        <w:rPr>
          <w:rFonts w:ascii="黑体" w:eastAsia="黑体" w:hAnsi="黑体" w:cs="黑体" w:hint="eastAsia"/>
          <w:kern w:val="0"/>
          <w:sz w:val="36"/>
          <w:szCs w:val="36"/>
        </w:rPr>
        <w:t>延期至</w:t>
      </w:r>
      <w:r w:rsidRPr="00904B07">
        <w:rPr>
          <w:rFonts w:ascii="黑体" w:eastAsia="黑体" w:hAnsi="黑体" w:cs="黑体" w:hint="eastAsia"/>
          <w:kern w:val="0"/>
          <w:sz w:val="36"/>
          <w:szCs w:val="36"/>
        </w:rPr>
        <w:t>9月</w:t>
      </w:r>
      <w:r>
        <w:rPr>
          <w:rFonts w:ascii="黑体" w:eastAsia="黑体" w:hAnsi="黑体" w:cs="黑体" w:hint="eastAsia"/>
          <w:color w:val="000000" w:themeColor="text1"/>
          <w:kern w:val="0"/>
          <w:sz w:val="36"/>
          <w:szCs w:val="36"/>
        </w:rPr>
        <w:t>）全国大学英语四、六级考试考生防疫须知</w:t>
      </w:r>
    </w:p>
    <w:p w:rsidR="001C2653" w:rsidRDefault="001C2653">
      <w:pPr>
        <w:rPr>
          <w:rFonts w:ascii="仿宋" w:eastAsia="仿宋" w:hAnsi="仿宋" w:cs="仿宋"/>
          <w:color w:val="000000" w:themeColor="text1"/>
          <w:sz w:val="28"/>
          <w:szCs w:val="28"/>
        </w:rPr>
      </w:pPr>
    </w:p>
    <w:p w:rsidR="001C2653" w:rsidRDefault="00B71079">
      <w:pPr>
        <w:spacing w:line="360" w:lineRule="auto"/>
        <w:ind w:firstLineChars="200" w:firstLine="560"/>
        <w:rPr>
          <w:rFonts w:ascii="仿宋" w:eastAsia="仿宋" w:hAnsi="仿宋" w:cs="仿宋"/>
          <w:color w:val="000000" w:themeColor="text1"/>
          <w:sz w:val="28"/>
          <w:szCs w:val="28"/>
        </w:rPr>
      </w:pPr>
      <w:r>
        <w:rPr>
          <w:rFonts w:ascii="仿宋" w:eastAsia="仿宋" w:hAnsi="仿宋" w:cs="仿宋" w:hint="eastAsia"/>
          <w:color w:val="000000" w:themeColor="text1"/>
          <w:sz w:val="28"/>
          <w:szCs w:val="28"/>
        </w:rPr>
        <w:t>为保障考生健康安全顺利地参加现场考试，根据教育部和上海市疫情防控工作要求，结合我校对新冠疫情防控管理的具体要求，请广大考生认真阅读防疫须知和报名通知上的有关要求，严格遵照相关规定，保证个人健康参加考试。</w:t>
      </w:r>
    </w:p>
    <w:p w:rsidR="001C2653" w:rsidRDefault="00B71079">
      <w:pPr>
        <w:spacing w:line="360" w:lineRule="auto"/>
        <w:ind w:firstLineChars="200" w:firstLine="562"/>
        <w:rPr>
          <w:rFonts w:ascii="仿宋" w:eastAsia="仿宋" w:hAnsi="仿宋" w:cs="仿宋"/>
          <w:b/>
          <w:color w:val="000000" w:themeColor="text1"/>
          <w:sz w:val="28"/>
          <w:szCs w:val="28"/>
        </w:rPr>
      </w:pPr>
      <w:r>
        <w:rPr>
          <w:rFonts w:ascii="仿宋" w:eastAsia="仿宋" w:hAnsi="仿宋" w:cs="仿宋" w:hint="eastAsia"/>
          <w:b/>
          <w:color w:val="000000" w:themeColor="text1"/>
          <w:sz w:val="28"/>
          <w:szCs w:val="28"/>
        </w:rPr>
        <w:t>一、校测前准备工作</w:t>
      </w:r>
    </w:p>
    <w:p w:rsidR="001C2653" w:rsidRDefault="00B71079">
      <w:pPr>
        <w:pStyle w:val="a6"/>
        <w:spacing w:before="0" w:beforeAutospacing="0" w:after="0" w:afterAutospacing="0" w:line="360" w:lineRule="auto"/>
        <w:ind w:firstLineChars="200" w:firstLine="560"/>
        <w:jc w:val="both"/>
        <w:rPr>
          <w:rFonts w:ascii="仿宋" w:eastAsia="仿宋" w:hAnsi="仿宋" w:cs="仿宋"/>
          <w:color w:val="000000" w:themeColor="text1"/>
          <w:kern w:val="2"/>
          <w:sz w:val="28"/>
          <w:szCs w:val="28"/>
        </w:rPr>
      </w:pPr>
      <w:r>
        <w:rPr>
          <w:rFonts w:ascii="仿宋" w:eastAsia="仿宋" w:hAnsi="仿宋" w:cs="仿宋" w:hint="eastAsia"/>
          <w:color w:val="000000" w:themeColor="text1"/>
          <w:kern w:val="2"/>
          <w:sz w:val="28"/>
          <w:szCs w:val="28"/>
        </w:rPr>
        <w:t>1、监测体温，健康承诺</w:t>
      </w:r>
    </w:p>
    <w:p w:rsidR="001C2653" w:rsidRDefault="00B71079">
      <w:pPr>
        <w:pStyle w:val="a6"/>
        <w:spacing w:before="0" w:beforeAutospacing="0" w:after="0" w:afterAutospacing="0" w:line="360" w:lineRule="auto"/>
        <w:ind w:firstLineChars="200" w:firstLine="560"/>
        <w:jc w:val="both"/>
        <w:rPr>
          <w:rFonts w:ascii="仿宋" w:eastAsia="仿宋" w:hAnsi="仿宋" w:cs="仿宋"/>
          <w:color w:val="000000" w:themeColor="text1"/>
          <w:kern w:val="2"/>
          <w:sz w:val="28"/>
          <w:szCs w:val="28"/>
        </w:rPr>
      </w:pPr>
      <w:r>
        <w:rPr>
          <w:rFonts w:ascii="仿宋" w:eastAsia="仿宋" w:hAnsi="仿宋" w:cs="仿宋" w:hint="eastAsia"/>
          <w:color w:val="000000" w:themeColor="text1"/>
          <w:kern w:val="2"/>
          <w:sz w:val="28"/>
          <w:szCs w:val="28"/>
        </w:rPr>
        <w:t>所有考生必须在参加考试的前14天内，每日认真测量体温并如实记录在《</w:t>
      </w:r>
      <w:r w:rsidR="00C24C49" w:rsidRPr="00C24C49">
        <w:rPr>
          <w:rFonts w:ascii="仿宋" w:eastAsia="仿宋" w:hAnsi="仿宋" w:cs="仿宋" w:hint="eastAsia"/>
          <w:color w:val="000000" w:themeColor="text1"/>
          <w:kern w:val="2"/>
          <w:sz w:val="28"/>
          <w:szCs w:val="28"/>
        </w:rPr>
        <w:t>CET考生健康安全承诺书</w:t>
      </w:r>
      <w:r>
        <w:rPr>
          <w:rFonts w:ascii="仿宋" w:eastAsia="仿宋" w:hAnsi="仿宋" w:cs="仿宋" w:hint="eastAsia"/>
          <w:color w:val="000000" w:themeColor="text1"/>
          <w:kern w:val="2"/>
          <w:sz w:val="28"/>
          <w:szCs w:val="28"/>
        </w:rPr>
        <w:t>》（包括14天体温记录和</w:t>
      </w:r>
      <w:r w:rsidR="0074073B" w:rsidRPr="0074073B">
        <w:rPr>
          <w:rFonts w:ascii="仿宋" w:eastAsia="仿宋" w:hAnsi="仿宋" w:cs="仿宋" w:hint="eastAsia"/>
          <w:kern w:val="2"/>
          <w:sz w:val="28"/>
          <w:szCs w:val="28"/>
        </w:rPr>
        <w:t>行程记录</w:t>
      </w:r>
      <w:r>
        <w:rPr>
          <w:rFonts w:ascii="仿宋" w:eastAsia="仿宋" w:hAnsi="仿宋" w:cs="仿宋" w:hint="eastAsia"/>
          <w:color w:val="000000" w:themeColor="text1"/>
          <w:kern w:val="2"/>
          <w:sz w:val="28"/>
          <w:szCs w:val="28"/>
        </w:rPr>
        <w:t>），考试当天交予学校工作人员，信息不全或弄虚作假的考生，考点有权拒绝其参加考试</w:t>
      </w:r>
      <w:r w:rsidR="0062296D">
        <w:rPr>
          <w:rFonts w:ascii="仿宋" w:eastAsia="仿宋" w:hAnsi="仿宋" w:cs="仿宋" w:hint="eastAsia"/>
          <w:color w:val="000000" w:themeColor="text1"/>
          <w:kern w:val="2"/>
          <w:sz w:val="28"/>
          <w:szCs w:val="28"/>
        </w:rPr>
        <w:t>，并保留追究其责任的权利</w:t>
      </w:r>
      <w:r>
        <w:rPr>
          <w:rFonts w:ascii="仿宋" w:eastAsia="仿宋" w:hAnsi="仿宋" w:cs="仿宋" w:hint="eastAsia"/>
          <w:color w:val="000000" w:themeColor="text1"/>
          <w:kern w:val="2"/>
          <w:sz w:val="28"/>
          <w:szCs w:val="28"/>
        </w:rPr>
        <w:t>。</w:t>
      </w:r>
    </w:p>
    <w:p w:rsidR="001C2653" w:rsidRDefault="00B71079">
      <w:pPr>
        <w:pStyle w:val="a6"/>
        <w:spacing w:before="0" w:beforeAutospacing="0" w:after="0" w:afterAutospacing="0" w:line="360" w:lineRule="auto"/>
        <w:ind w:firstLineChars="200" w:firstLine="560"/>
        <w:jc w:val="both"/>
        <w:rPr>
          <w:rFonts w:ascii="仿宋" w:eastAsia="仿宋" w:hAnsi="仿宋" w:cs="仿宋"/>
          <w:color w:val="000000" w:themeColor="text1"/>
          <w:kern w:val="2"/>
          <w:sz w:val="28"/>
          <w:szCs w:val="28"/>
        </w:rPr>
      </w:pPr>
      <w:r>
        <w:rPr>
          <w:rFonts w:ascii="仿宋" w:eastAsia="仿宋" w:hAnsi="仿宋" w:cs="仿宋" w:hint="eastAsia"/>
          <w:color w:val="000000" w:themeColor="text1"/>
          <w:kern w:val="2"/>
          <w:sz w:val="28"/>
          <w:szCs w:val="28"/>
        </w:rPr>
        <w:t>2、申请“随申码”</w:t>
      </w:r>
    </w:p>
    <w:p w:rsidR="001C2653" w:rsidRDefault="00B71079">
      <w:pPr>
        <w:pStyle w:val="a6"/>
        <w:spacing w:before="0" w:beforeAutospacing="0" w:after="0" w:afterAutospacing="0" w:line="360" w:lineRule="auto"/>
        <w:ind w:firstLineChars="200" w:firstLine="560"/>
        <w:jc w:val="both"/>
        <w:rPr>
          <w:rFonts w:ascii="仿宋" w:eastAsia="仿宋" w:hAnsi="仿宋" w:cs="仿宋"/>
          <w:color w:val="000000" w:themeColor="text1"/>
          <w:sz w:val="28"/>
          <w:szCs w:val="28"/>
        </w:rPr>
      </w:pPr>
      <w:r>
        <w:rPr>
          <w:rFonts w:ascii="仿宋" w:eastAsia="仿宋" w:hAnsi="仿宋" w:cs="仿宋" w:hint="eastAsia"/>
          <w:color w:val="000000" w:themeColor="text1"/>
          <w:kern w:val="2"/>
          <w:sz w:val="28"/>
          <w:szCs w:val="28"/>
        </w:rPr>
        <w:t>提前申请“随申码”</w:t>
      </w:r>
      <w:r>
        <w:rPr>
          <w:rFonts w:ascii="仿宋" w:eastAsia="仿宋" w:hAnsi="仿宋" w:cs="仿宋" w:hint="eastAsia"/>
          <w:color w:val="000000" w:themeColor="text1"/>
          <w:sz w:val="28"/>
          <w:szCs w:val="28"/>
        </w:rPr>
        <w:t>，无绿色“随申码”不得进校。</w:t>
      </w:r>
    </w:p>
    <w:p w:rsidR="001C2653" w:rsidRDefault="00B71079">
      <w:pPr>
        <w:pStyle w:val="Default"/>
        <w:adjustRightInd/>
        <w:spacing w:line="360" w:lineRule="auto"/>
        <w:ind w:firstLineChars="200" w:firstLine="560"/>
        <w:jc w:val="both"/>
        <w:rPr>
          <w:rFonts w:hAnsi="仿宋"/>
          <w:color w:val="000000" w:themeColor="text1"/>
          <w:sz w:val="28"/>
          <w:szCs w:val="28"/>
        </w:rPr>
      </w:pPr>
      <w:r>
        <w:rPr>
          <w:rFonts w:hAnsi="仿宋" w:hint="eastAsia"/>
          <w:color w:val="000000" w:themeColor="text1"/>
          <w:kern w:val="2"/>
          <w:sz w:val="28"/>
          <w:szCs w:val="28"/>
        </w:rPr>
        <w:t>3、</w:t>
      </w:r>
      <w:r>
        <w:rPr>
          <w:rFonts w:hAnsi="仿宋" w:hint="eastAsia"/>
          <w:color w:val="000000" w:themeColor="text1"/>
          <w:sz w:val="28"/>
          <w:szCs w:val="28"/>
        </w:rPr>
        <w:t>记录行程</w:t>
      </w:r>
    </w:p>
    <w:p w:rsidR="001C2653" w:rsidRDefault="00B71079">
      <w:pPr>
        <w:pStyle w:val="a6"/>
        <w:shd w:val="clear" w:color="auto" w:fill="FFFFFF"/>
        <w:spacing w:before="0" w:beforeAutospacing="0" w:after="0" w:afterAutospacing="0" w:line="360" w:lineRule="auto"/>
        <w:ind w:firstLine="555"/>
        <w:jc w:val="both"/>
        <w:rPr>
          <w:rFonts w:ascii="仿宋" w:eastAsia="仿宋" w:hAnsi="仿宋" w:cs="仿宋"/>
          <w:color w:val="000000" w:themeColor="text1"/>
          <w:sz w:val="28"/>
          <w:szCs w:val="28"/>
        </w:rPr>
      </w:pPr>
      <w:r>
        <w:rPr>
          <w:rFonts w:ascii="仿宋" w:eastAsia="仿宋" w:hAnsi="仿宋" w:cs="仿宋" w:hint="eastAsia"/>
          <w:color w:val="000000" w:themeColor="text1"/>
          <w:sz w:val="28"/>
          <w:szCs w:val="28"/>
        </w:rPr>
        <w:t>考生在赴考途中，严格做好沿途的个人防护。</w:t>
      </w:r>
      <w:r>
        <w:rPr>
          <w:rFonts w:ascii="仿宋" w:eastAsia="仿宋" w:hAnsi="仿宋" w:cs="仿宋" w:hint="eastAsia"/>
          <w:b/>
          <w:color w:val="000000" w:themeColor="text1"/>
          <w:sz w:val="28"/>
          <w:szCs w:val="28"/>
        </w:rPr>
        <w:t>考生应做好赴考旅途行程记录，保管好相应行程票据备查。</w:t>
      </w:r>
    </w:p>
    <w:p w:rsidR="001C2653" w:rsidRDefault="00B71079">
      <w:pPr>
        <w:pStyle w:val="a6"/>
        <w:shd w:val="clear" w:color="auto" w:fill="FFFFFF"/>
        <w:spacing w:before="0" w:beforeAutospacing="0" w:after="0" w:afterAutospacing="0" w:line="360" w:lineRule="auto"/>
        <w:ind w:firstLine="555"/>
        <w:jc w:val="both"/>
        <w:rPr>
          <w:rFonts w:ascii="仿宋" w:eastAsia="仿宋" w:hAnsi="仿宋" w:cs="仿宋"/>
          <w:color w:val="000000" w:themeColor="text1"/>
          <w:sz w:val="28"/>
          <w:szCs w:val="28"/>
        </w:rPr>
      </w:pPr>
      <w:r>
        <w:rPr>
          <w:rFonts w:ascii="仿宋" w:eastAsia="仿宋" w:hAnsi="仿宋" w:cs="仿宋" w:hint="eastAsia"/>
          <w:color w:val="000000" w:themeColor="text1"/>
          <w:sz w:val="28"/>
          <w:szCs w:val="28"/>
        </w:rPr>
        <w:t>外省市抵沪的考生，须将火车票复印件、飞机票复印件、汽车票复印件、自驾车路费复印件（或ETC扣款凭证截图打印稿）等抵沪当天相关票据材料证明粘贴在“考生健康安全考试承诺书”指定位置。</w:t>
      </w:r>
    </w:p>
    <w:p w:rsidR="001C2653" w:rsidRDefault="00B71079">
      <w:pPr>
        <w:pStyle w:val="a6"/>
        <w:shd w:val="clear" w:color="auto" w:fill="FFFFFF"/>
        <w:spacing w:before="0" w:beforeAutospacing="0" w:after="0" w:afterAutospacing="0" w:line="360" w:lineRule="auto"/>
        <w:ind w:firstLine="555"/>
        <w:jc w:val="both"/>
        <w:rPr>
          <w:rFonts w:ascii="仿宋" w:eastAsia="仿宋" w:hAnsi="仿宋" w:cs="仿宋"/>
          <w:color w:val="000000" w:themeColor="text1"/>
          <w:sz w:val="28"/>
          <w:szCs w:val="28"/>
        </w:rPr>
      </w:pPr>
      <w:r>
        <w:rPr>
          <w:rFonts w:ascii="仿宋" w:eastAsia="仿宋" w:hAnsi="仿宋" w:cs="仿宋" w:hint="eastAsia"/>
          <w:color w:val="000000" w:themeColor="text1"/>
          <w:sz w:val="28"/>
          <w:szCs w:val="28"/>
        </w:rPr>
        <w:t>校内和上海市内的考生考前14天不得离沪。</w:t>
      </w:r>
    </w:p>
    <w:p w:rsidR="001C2653" w:rsidRDefault="00B71079">
      <w:pPr>
        <w:pStyle w:val="a6"/>
        <w:shd w:val="clear" w:color="auto" w:fill="FFFFFF"/>
        <w:spacing w:before="0" w:beforeAutospacing="0" w:after="0" w:afterAutospacing="0" w:line="360" w:lineRule="auto"/>
        <w:ind w:firstLine="556"/>
        <w:jc w:val="both"/>
        <w:rPr>
          <w:rFonts w:ascii="仿宋" w:eastAsia="仿宋" w:hAnsi="仿宋" w:cs="仿宋"/>
          <w:color w:val="000000" w:themeColor="text1"/>
          <w:kern w:val="2"/>
          <w:sz w:val="28"/>
          <w:szCs w:val="28"/>
        </w:rPr>
      </w:pPr>
      <w:r>
        <w:rPr>
          <w:rFonts w:ascii="仿宋" w:eastAsia="仿宋" w:hAnsi="仿宋" w:cs="仿宋" w:hint="eastAsia"/>
          <w:color w:val="000000" w:themeColor="text1"/>
          <w:kern w:val="2"/>
          <w:sz w:val="28"/>
          <w:szCs w:val="28"/>
        </w:rPr>
        <w:t>4、疫情防控检测须知</w:t>
      </w:r>
    </w:p>
    <w:p w:rsidR="001C2653" w:rsidRDefault="00B71079">
      <w:pPr>
        <w:widowControl/>
        <w:shd w:val="clear" w:color="auto" w:fill="FFFFFF"/>
        <w:spacing w:line="360" w:lineRule="atLeast"/>
        <w:ind w:firstLine="420"/>
        <w:jc w:val="left"/>
        <w:rPr>
          <w:rFonts w:ascii="仿宋" w:eastAsia="仿宋" w:hAnsi="仿宋" w:cs="仿宋"/>
          <w:b/>
          <w:color w:val="FF0000"/>
          <w:kern w:val="0"/>
          <w:sz w:val="28"/>
          <w:szCs w:val="28"/>
        </w:rPr>
      </w:pPr>
      <w:r>
        <w:rPr>
          <w:rFonts w:ascii="仿宋" w:eastAsia="仿宋" w:hAnsi="仿宋" w:cs="仿宋" w:hint="eastAsia"/>
          <w:color w:val="000000" w:themeColor="text1"/>
          <w:sz w:val="28"/>
          <w:szCs w:val="28"/>
        </w:rPr>
        <w:lastRenderedPageBreak/>
        <w:t>（</w:t>
      </w:r>
      <w:r w:rsidR="00573D4D">
        <w:rPr>
          <w:rFonts w:ascii="仿宋" w:eastAsia="仿宋" w:hAnsi="仿宋" w:cs="仿宋" w:hint="eastAsia"/>
          <w:color w:val="000000" w:themeColor="text1"/>
          <w:sz w:val="28"/>
          <w:szCs w:val="28"/>
        </w:rPr>
        <w:t>1</w:t>
      </w:r>
      <w:r>
        <w:rPr>
          <w:rFonts w:ascii="仿宋" w:eastAsia="仿宋" w:hAnsi="仿宋" w:cs="仿宋" w:hint="eastAsia"/>
          <w:color w:val="000000" w:themeColor="text1"/>
          <w:sz w:val="28"/>
          <w:szCs w:val="28"/>
        </w:rPr>
        <w:t>）</w:t>
      </w:r>
      <w:r>
        <w:rPr>
          <w:rFonts w:ascii="仿宋" w:eastAsia="仿宋" w:hAnsi="仿宋" w:cs="仿宋" w:hint="eastAsia"/>
          <w:b/>
          <w:color w:val="FF0000"/>
          <w:kern w:val="0"/>
          <w:sz w:val="28"/>
          <w:szCs w:val="28"/>
        </w:rPr>
        <w:t>考前14天有体温≥37.3℃标准体温、咳嗽、流涕等症状的考生在考试日前7日内新冠病毒核酸、</w:t>
      </w:r>
      <w:proofErr w:type="gramStart"/>
      <w:r>
        <w:rPr>
          <w:rFonts w:ascii="仿宋" w:eastAsia="仿宋" w:hAnsi="仿宋" w:cs="仿宋" w:hint="eastAsia"/>
          <w:b/>
          <w:color w:val="FF0000"/>
          <w:kern w:val="0"/>
          <w:sz w:val="28"/>
          <w:szCs w:val="28"/>
        </w:rPr>
        <w:t>抗体双</w:t>
      </w:r>
      <w:proofErr w:type="gramEnd"/>
      <w:r>
        <w:rPr>
          <w:rFonts w:ascii="仿宋" w:eastAsia="仿宋" w:hAnsi="仿宋" w:cs="仿宋" w:hint="eastAsia"/>
          <w:b/>
          <w:color w:val="FF0000"/>
          <w:kern w:val="0"/>
          <w:sz w:val="28"/>
          <w:szCs w:val="28"/>
        </w:rPr>
        <w:t>检测都为阴性的方可进入学校参加考试。</w:t>
      </w:r>
    </w:p>
    <w:p w:rsidR="001C2653" w:rsidRDefault="00B71079">
      <w:pPr>
        <w:widowControl/>
        <w:shd w:val="clear" w:color="auto" w:fill="FFFFFF"/>
        <w:spacing w:line="360" w:lineRule="atLeast"/>
        <w:ind w:firstLine="420"/>
        <w:jc w:val="left"/>
        <w:rPr>
          <w:rFonts w:ascii="仿宋" w:eastAsia="仿宋" w:hAnsi="仿宋" w:cs="仿宋"/>
          <w:b/>
          <w:color w:val="FF0000"/>
          <w:kern w:val="0"/>
          <w:sz w:val="28"/>
          <w:szCs w:val="28"/>
        </w:rPr>
      </w:pPr>
      <w:r>
        <w:rPr>
          <w:rFonts w:ascii="仿宋" w:eastAsia="仿宋" w:hAnsi="仿宋" w:cs="仿宋" w:hint="eastAsia"/>
          <w:color w:val="000000" w:themeColor="text1"/>
          <w:sz w:val="28"/>
          <w:szCs w:val="28"/>
        </w:rPr>
        <w:t>（</w:t>
      </w:r>
      <w:r w:rsidR="00573D4D">
        <w:rPr>
          <w:rFonts w:ascii="仿宋" w:eastAsia="仿宋" w:hAnsi="仿宋" w:cs="仿宋" w:hint="eastAsia"/>
          <w:color w:val="000000" w:themeColor="text1"/>
          <w:sz w:val="28"/>
          <w:szCs w:val="28"/>
        </w:rPr>
        <w:t>2</w:t>
      </w:r>
      <w:r>
        <w:rPr>
          <w:rFonts w:ascii="仿宋" w:eastAsia="仿宋" w:hAnsi="仿宋" w:cs="仿宋" w:hint="eastAsia"/>
          <w:color w:val="000000" w:themeColor="text1"/>
          <w:sz w:val="28"/>
          <w:szCs w:val="28"/>
        </w:rPr>
        <w:t>）</w:t>
      </w:r>
      <w:r>
        <w:rPr>
          <w:rFonts w:ascii="仿宋" w:eastAsia="仿宋" w:hAnsi="仿宋" w:cs="仿宋" w:hint="eastAsia"/>
          <w:b/>
          <w:color w:val="FF0000"/>
          <w:kern w:val="0"/>
          <w:sz w:val="28"/>
          <w:szCs w:val="28"/>
        </w:rPr>
        <w:t>来自或途经中高风险地区（</w:t>
      </w:r>
      <w:proofErr w:type="gramStart"/>
      <w:r>
        <w:rPr>
          <w:rFonts w:ascii="仿宋" w:eastAsia="仿宋" w:hAnsi="仿宋" w:cs="仿宋" w:hint="eastAsia"/>
          <w:b/>
          <w:color w:val="FF0000"/>
          <w:kern w:val="0"/>
          <w:sz w:val="28"/>
          <w:szCs w:val="28"/>
        </w:rPr>
        <w:t>中国疾控实时</w:t>
      </w:r>
      <w:proofErr w:type="gramEnd"/>
      <w:r>
        <w:rPr>
          <w:rFonts w:ascii="仿宋" w:eastAsia="仿宋" w:hAnsi="仿宋" w:cs="仿宋" w:hint="eastAsia"/>
          <w:b/>
          <w:color w:val="FF0000"/>
          <w:kern w:val="0"/>
          <w:sz w:val="28"/>
          <w:szCs w:val="28"/>
        </w:rPr>
        <w:t>公布的中高风险地区及有病例报告社区，可通过“国务院客户端”APP查阅，含有这些地区旅行史、接触史）考生需完成在沪14天居家健康观察，并在考试日前7日内新冠病毒核酸、</w:t>
      </w:r>
      <w:proofErr w:type="gramStart"/>
      <w:r>
        <w:rPr>
          <w:rFonts w:ascii="仿宋" w:eastAsia="仿宋" w:hAnsi="仿宋" w:cs="仿宋" w:hint="eastAsia"/>
          <w:b/>
          <w:color w:val="FF0000"/>
          <w:kern w:val="0"/>
          <w:sz w:val="28"/>
          <w:szCs w:val="28"/>
        </w:rPr>
        <w:t>抗体双</w:t>
      </w:r>
      <w:proofErr w:type="gramEnd"/>
      <w:r>
        <w:rPr>
          <w:rFonts w:ascii="仿宋" w:eastAsia="仿宋" w:hAnsi="仿宋" w:cs="仿宋" w:hint="eastAsia"/>
          <w:b/>
          <w:color w:val="FF0000"/>
          <w:kern w:val="0"/>
          <w:sz w:val="28"/>
          <w:szCs w:val="28"/>
        </w:rPr>
        <w:t>检测都为阴性的方可进入学校参加考试。</w:t>
      </w:r>
    </w:p>
    <w:p w:rsidR="001C2653" w:rsidRDefault="00B71079">
      <w:pPr>
        <w:pStyle w:val="a6"/>
        <w:shd w:val="clear" w:color="auto" w:fill="FFFFFF"/>
        <w:spacing w:before="0" w:beforeAutospacing="0" w:after="0" w:afterAutospacing="0" w:line="360" w:lineRule="auto"/>
        <w:ind w:firstLine="556"/>
        <w:jc w:val="both"/>
        <w:rPr>
          <w:rFonts w:ascii="仿宋" w:eastAsia="仿宋" w:hAnsi="仿宋" w:cs="仿宋"/>
          <w:color w:val="000000" w:themeColor="text1"/>
          <w:sz w:val="28"/>
          <w:szCs w:val="28"/>
        </w:rPr>
      </w:pPr>
      <w:r>
        <w:rPr>
          <w:rStyle w:val="a8"/>
          <w:rFonts w:ascii="仿宋" w:eastAsia="仿宋" w:hAnsi="仿宋" w:cs="仿宋" w:hint="eastAsia"/>
          <w:b w:val="0"/>
          <w:color w:val="000000" w:themeColor="text1"/>
          <w:sz w:val="28"/>
          <w:szCs w:val="28"/>
          <w:shd w:val="clear" w:color="auto" w:fill="FFFFFF"/>
        </w:rPr>
        <w:t>建议考生在上海进行核酸检测。</w:t>
      </w:r>
      <w:r>
        <w:rPr>
          <w:rStyle w:val="a8"/>
          <w:rFonts w:ascii="仿宋" w:eastAsia="仿宋" w:hAnsi="仿宋" w:cs="仿宋" w:hint="eastAsia"/>
          <w:color w:val="000000" w:themeColor="text1"/>
          <w:sz w:val="28"/>
          <w:szCs w:val="28"/>
          <w:shd w:val="clear" w:color="auto" w:fill="FFFFFF"/>
        </w:rPr>
        <w:t>上海各区新冠病毒核酸检测受理机构可在上海本地宝中查询。</w:t>
      </w:r>
    </w:p>
    <w:p w:rsidR="001C2653" w:rsidRDefault="00B71079">
      <w:pPr>
        <w:pStyle w:val="Default"/>
        <w:adjustRightInd/>
        <w:spacing w:line="360" w:lineRule="auto"/>
        <w:ind w:firstLineChars="200" w:firstLine="560"/>
        <w:jc w:val="both"/>
        <w:rPr>
          <w:rFonts w:hAnsi="仿宋"/>
          <w:color w:val="000000" w:themeColor="text1"/>
          <w:sz w:val="28"/>
          <w:szCs w:val="28"/>
        </w:rPr>
      </w:pPr>
      <w:r>
        <w:rPr>
          <w:rFonts w:hAnsi="仿宋" w:hint="eastAsia"/>
          <w:color w:val="000000" w:themeColor="text1"/>
          <w:sz w:val="28"/>
          <w:szCs w:val="28"/>
        </w:rPr>
        <w:t>考生须提前主动随时了解上海市</w:t>
      </w:r>
      <w:bookmarkStart w:id="0" w:name="_GoBack"/>
      <w:bookmarkEnd w:id="0"/>
      <w:r>
        <w:rPr>
          <w:rFonts w:hAnsi="仿宋" w:hint="eastAsia"/>
          <w:color w:val="000000" w:themeColor="text1"/>
          <w:sz w:val="28"/>
          <w:szCs w:val="28"/>
        </w:rPr>
        <w:t>及我校疫情防控最新要求，积极稳妥做好个人防护，提前做好准备并做好相关安排（特别是上海市绿色健康码“随申码”申请条件）。</w:t>
      </w:r>
      <w:r>
        <w:rPr>
          <w:rFonts w:hAnsi="仿宋" w:hint="eastAsia"/>
          <w:b/>
          <w:color w:val="000000" w:themeColor="text1"/>
          <w:sz w:val="28"/>
          <w:szCs w:val="28"/>
        </w:rPr>
        <w:t>特别提醒考生注意来校途中是否经过疫情中、高风险地区。</w:t>
      </w:r>
      <w:r>
        <w:rPr>
          <w:rFonts w:hAnsi="仿宋" w:hint="eastAsia"/>
          <w:color w:val="000000" w:themeColor="text1"/>
          <w:sz w:val="28"/>
          <w:szCs w:val="28"/>
        </w:rPr>
        <w:t>若因有关方面疫情防控要求而被隔离或不能申请上海市绿色健康码“随申码”，无法到校参加考试，将视为放弃考试，后果由考生自行承担。</w:t>
      </w:r>
    </w:p>
    <w:p w:rsidR="001C2653" w:rsidRDefault="00B71079">
      <w:pPr>
        <w:spacing w:line="360" w:lineRule="auto"/>
        <w:ind w:firstLineChars="200" w:firstLine="562"/>
        <w:rPr>
          <w:rFonts w:ascii="仿宋" w:eastAsia="仿宋" w:hAnsi="仿宋" w:cs="仿宋"/>
          <w:b/>
          <w:color w:val="000000" w:themeColor="text1"/>
          <w:sz w:val="28"/>
          <w:szCs w:val="28"/>
        </w:rPr>
      </w:pPr>
      <w:r>
        <w:rPr>
          <w:rFonts w:ascii="仿宋" w:eastAsia="仿宋" w:hAnsi="仿宋" w:cs="仿宋" w:hint="eastAsia"/>
          <w:b/>
          <w:color w:val="000000" w:themeColor="text1"/>
          <w:sz w:val="28"/>
          <w:szCs w:val="28"/>
        </w:rPr>
        <w:t>二、考试当日安排</w:t>
      </w:r>
    </w:p>
    <w:p w:rsidR="001C2653" w:rsidRDefault="00B71079">
      <w:pPr>
        <w:spacing w:line="360" w:lineRule="auto"/>
        <w:ind w:firstLineChars="200" w:firstLine="560"/>
        <w:rPr>
          <w:rFonts w:ascii="仿宋" w:eastAsia="仿宋" w:hAnsi="仿宋" w:cs="仿宋"/>
          <w:color w:val="000000" w:themeColor="text1"/>
          <w:sz w:val="28"/>
          <w:szCs w:val="28"/>
        </w:rPr>
      </w:pPr>
      <w:r>
        <w:rPr>
          <w:rFonts w:ascii="仿宋" w:eastAsia="仿宋" w:hAnsi="仿宋" w:cs="仿宋" w:hint="eastAsia"/>
          <w:color w:val="000000" w:themeColor="text1"/>
          <w:sz w:val="28"/>
          <w:szCs w:val="28"/>
        </w:rPr>
        <w:t>1、进校前体温检测</w:t>
      </w:r>
    </w:p>
    <w:p w:rsidR="001C2653" w:rsidRDefault="00B71079">
      <w:pPr>
        <w:pStyle w:val="a6"/>
        <w:spacing w:before="0" w:beforeAutospacing="0" w:after="0" w:afterAutospacing="0" w:line="360" w:lineRule="auto"/>
        <w:ind w:firstLineChars="200" w:firstLine="560"/>
        <w:jc w:val="both"/>
        <w:rPr>
          <w:rFonts w:ascii="仿宋" w:eastAsia="仿宋" w:hAnsi="仿宋" w:cs="仿宋"/>
          <w:color w:val="000000" w:themeColor="text1"/>
          <w:sz w:val="28"/>
          <w:szCs w:val="28"/>
        </w:rPr>
      </w:pPr>
      <w:r>
        <w:rPr>
          <w:rFonts w:ascii="仿宋" w:eastAsia="仿宋" w:hAnsi="仿宋" w:cs="仿宋" w:hint="eastAsia"/>
          <w:color w:val="000000" w:themeColor="text1"/>
          <w:sz w:val="28"/>
          <w:szCs w:val="28"/>
        </w:rPr>
        <w:t>（1）校外考生在来校前密切关注本人体温情况，来校须做好个人防护，乘坐公共交通全程佩戴口罩。考生独立应考，提倡家长不送考，不在校门口聚集。送考人员与车辆一律不得进入学校，考生下车后，车辆立即驶离，学校不提供车位。</w:t>
      </w:r>
    </w:p>
    <w:p w:rsidR="001C2653" w:rsidRDefault="00B71079">
      <w:pPr>
        <w:pStyle w:val="a6"/>
        <w:spacing w:before="0" w:beforeAutospacing="0" w:after="0" w:afterAutospacing="0" w:line="360" w:lineRule="auto"/>
        <w:ind w:firstLineChars="200" w:firstLine="560"/>
        <w:jc w:val="both"/>
        <w:rPr>
          <w:rFonts w:ascii="仿宋" w:eastAsia="仿宋" w:hAnsi="仿宋" w:cs="仿宋"/>
          <w:color w:val="000000" w:themeColor="text1"/>
          <w:sz w:val="28"/>
          <w:szCs w:val="28"/>
        </w:rPr>
      </w:pPr>
      <w:r>
        <w:rPr>
          <w:rFonts w:ascii="仿宋" w:eastAsia="仿宋" w:hAnsi="仿宋" w:cs="仿宋" w:hint="eastAsia"/>
          <w:color w:val="000000" w:themeColor="text1"/>
          <w:sz w:val="28"/>
          <w:szCs w:val="28"/>
        </w:rPr>
        <w:lastRenderedPageBreak/>
        <w:t>（2）校外、校内考生进校前须进行体温检测，体温低于37.3℃者符合考试测温要求。体温超过37.3℃的考生，需进行体温复测。体温复测后仍超过37.3℃，根据上级相关疫情防控要求进行</w:t>
      </w:r>
      <w:proofErr w:type="gramStart"/>
      <w:r>
        <w:rPr>
          <w:rFonts w:ascii="仿宋" w:eastAsia="仿宋" w:hAnsi="仿宋" w:cs="仿宋" w:hint="eastAsia"/>
          <w:color w:val="000000" w:themeColor="text1"/>
          <w:sz w:val="28"/>
          <w:szCs w:val="28"/>
        </w:rPr>
        <w:t>研</w:t>
      </w:r>
      <w:proofErr w:type="gramEnd"/>
      <w:r>
        <w:rPr>
          <w:rFonts w:ascii="仿宋" w:eastAsia="仿宋" w:hAnsi="仿宋" w:cs="仿宋" w:hint="eastAsia"/>
          <w:color w:val="000000" w:themeColor="text1"/>
          <w:sz w:val="28"/>
          <w:szCs w:val="28"/>
        </w:rPr>
        <w:t>判和处理。</w:t>
      </w:r>
    </w:p>
    <w:p w:rsidR="001C2653" w:rsidRDefault="00B71079">
      <w:pPr>
        <w:pStyle w:val="a6"/>
        <w:spacing w:before="0" w:beforeAutospacing="0" w:after="0" w:afterAutospacing="0" w:line="360" w:lineRule="auto"/>
        <w:ind w:firstLineChars="200" w:firstLine="560"/>
        <w:jc w:val="both"/>
        <w:rPr>
          <w:rFonts w:ascii="仿宋" w:eastAsia="仿宋" w:hAnsi="仿宋" w:cs="仿宋"/>
          <w:color w:val="000000" w:themeColor="text1"/>
          <w:sz w:val="28"/>
          <w:szCs w:val="28"/>
        </w:rPr>
      </w:pPr>
      <w:r>
        <w:rPr>
          <w:rFonts w:ascii="仿宋" w:eastAsia="仿宋" w:hAnsi="仿宋" w:cs="仿宋" w:hint="eastAsia"/>
          <w:color w:val="000000" w:themeColor="text1"/>
          <w:sz w:val="28"/>
          <w:szCs w:val="28"/>
        </w:rPr>
        <w:t>（3）因疫情防控检查需要，请考生充分预留时间，适当提早到校。</w:t>
      </w:r>
    </w:p>
    <w:p w:rsidR="001C2653" w:rsidRDefault="00B71079">
      <w:pPr>
        <w:pStyle w:val="Default"/>
        <w:adjustRightInd/>
        <w:spacing w:line="360" w:lineRule="auto"/>
        <w:ind w:firstLineChars="200" w:firstLine="560"/>
        <w:jc w:val="both"/>
        <w:rPr>
          <w:rFonts w:hAnsi="仿宋"/>
          <w:color w:val="000000" w:themeColor="text1"/>
          <w:sz w:val="28"/>
          <w:szCs w:val="28"/>
        </w:rPr>
      </w:pPr>
      <w:r>
        <w:rPr>
          <w:rFonts w:hAnsi="仿宋" w:hint="eastAsia"/>
          <w:color w:val="000000" w:themeColor="text1"/>
          <w:sz w:val="28"/>
          <w:szCs w:val="28"/>
        </w:rPr>
        <w:t>2、资料提交及安全要求</w:t>
      </w:r>
    </w:p>
    <w:p w:rsidR="001C2653" w:rsidRDefault="00B71079">
      <w:pPr>
        <w:pStyle w:val="Default"/>
        <w:adjustRightInd/>
        <w:spacing w:line="360" w:lineRule="auto"/>
        <w:ind w:firstLineChars="200" w:firstLine="560"/>
        <w:jc w:val="both"/>
        <w:rPr>
          <w:rFonts w:hAnsi="仿宋"/>
          <w:color w:val="000000" w:themeColor="text1"/>
          <w:sz w:val="28"/>
          <w:szCs w:val="28"/>
        </w:rPr>
      </w:pPr>
      <w:r>
        <w:rPr>
          <w:rFonts w:hAnsi="仿宋" w:hint="eastAsia"/>
          <w:color w:val="000000" w:themeColor="text1"/>
          <w:sz w:val="28"/>
          <w:szCs w:val="28"/>
        </w:rPr>
        <w:t>（1）校外考生按指定时间从规定校门进校，测量体温不超过37.3度的考生方可进校。考生进校时须出示准考证、身份证、绿色的“随申码”、健康安全承诺书及检测报告（按需）等材料。</w:t>
      </w:r>
    </w:p>
    <w:p w:rsidR="001C2653" w:rsidRDefault="00B71079">
      <w:pPr>
        <w:pStyle w:val="Default"/>
        <w:adjustRightInd/>
        <w:spacing w:line="360" w:lineRule="auto"/>
        <w:ind w:firstLineChars="200" w:firstLine="560"/>
        <w:jc w:val="both"/>
        <w:rPr>
          <w:rFonts w:hAnsi="仿宋"/>
          <w:color w:val="000000" w:themeColor="text1"/>
          <w:sz w:val="28"/>
          <w:szCs w:val="28"/>
        </w:rPr>
      </w:pPr>
      <w:r>
        <w:rPr>
          <w:rFonts w:hAnsi="仿宋" w:hint="eastAsia"/>
          <w:color w:val="000000" w:themeColor="text1"/>
          <w:sz w:val="28"/>
          <w:szCs w:val="28"/>
        </w:rPr>
        <w:t>（2）校外考生进入学校后，应听从工作人员的指示需沿指定路线进入考场所在区域。</w:t>
      </w:r>
    </w:p>
    <w:p w:rsidR="001C2653" w:rsidRDefault="00B71079">
      <w:pPr>
        <w:shd w:val="clear" w:color="auto" w:fill="FFFFFF"/>
        <w:spacing w:line="360" w:lineRule="auto"/>
        <w:ind w:firstLineChars="200" w:firstLine="560"/>
        <w:rPr>
          <w:rFonts w:ascii="仿宋" w:eastAsia="仿宋" w:hAnsi="仿宋" w:cs="仿宋"/>
          <w:color w:val="000000" w:themeColor="text1"/>
          <w:sz w:val="28"/>
          <w:szCs w:val="28"/>
        </w:rPr>
      </w:pPr>
      <w:r>
        <w:rPr>
          <w:rFonts w:ascii="仿宋" w:eastAsia="仿宋" w:hAnsi="仿宋" w:cs="仿宋" w:hint="eastAsia"/>
          <w:color w:val="000000" w:themeColor="text1"/>
          <w:sz w:val="28"/>
          <w:szCs w:val="28"/>
        </w:rPr>
        <w:t>（3）考试过程中，如出现不适症状应及时报告考</w:t>
      </w:r>
      <w:proofErr w:type="gramStart"/>
      <w:r>
        <w:rPr>
          <w:rFonts w:ascii="仿宋" w:eastAsia="仿宋" w:hAnsi="仿宋" w:cs="仿宋" w:hint="eastAsia"/>
          <w:color w:val="000000" w:themeColor="text1"/>
          <w:sz w:val="28"/>
          <w:szCs w:val="28"/>
        </w:rPr>
        <w:t>务</w:t>
      </w:r>
      <w:proofErr w:type="gramEnd"/>
      <w:r>
        <w:rPr>
          <w:rFonts w:ascii="仿宋" w:eastAsia="仿宋" w:hAnsi="仿宋" w:cs="仿宋" w:hint="eastAsia"/>
          <w:color w:val="000000" w:themeColor="text1"/>
          <w:sz w:val="28"/>
          <w:szCs w:val="28"/>
        </w:rPr>
        <w:t>人员，按照学校防控应急预案处置。</w:t>
      </w:r>
    </w:p>
    <w:p w:rsidR="001C2653" w:rsidRDefault="00B71079">
      <w:pPr>
        <w:shd w:val="clear" w:color="auto" w:fill="FFFFFF"/>
        <w:spacing w:line="360" w:lineRule="auto"/>
        <w:ind w:firstLineChars="200" w:firstLine="560"/>
        <w:rPr>
          <w:rFonts w:ascii="仿宋" w:eastAsia="仿宋" w:hAnsi="仿宋" w:cs="仿宋"/>
          <w:color w:val="000000" w:themeColor="text1"/>
          <w:sz w:val="28"/>
          <w:szCs w:val="28"/>
        </w:rPr>
      </w:pPr>
      <w:r>
        <w:rPr>
          <w:rFonts w:ascii="仿宋" w:eastAsia="仿宋" w:hAnsi="仿宋" w:cs="仿宋" w:hint="eastAsia"/>
          <w:color w:val="000000" w:themeColor="text1"/>
          <w:sz w:val="28"/>
          <w:szCs w:val="28"/>
        </w:rPr>
        <w:t>（4）考生在指定的区域</w:t>
      </w:r>
      <w:proofErr w:type="gramStart"/>
      <w:r>
        <w:rPr>
          <w:rFonts w:ascii="仿宋" w:eastAsia="仿宋" w:hAnsi="仿宋" w:cs="仿宋" w:hint="eastAsia"/>
          <w:color w:val="000000" w:themeColor="text1"/>
          <w:sz w:val="28"/>
          <w:szCs w:val="28"/>
        </w:rPr>
        <w:t>内候考和</w:t>
      </w:r>
      <w:proofErr w:type="gramEnd"/>
      <w:r>
        <w:rPr>
          <w:rFonts w:ascii="仿宋" w:eastAsia="仿宋" w:hAnsi="仿宋" w:cs="仿宋" w:hint="eastAsia"/>
          <w:color w:val="000000" w:themeColor="text1"/>
          <w:sz w:val="28"/>
          <w:szCs w:val="28"/>
        </w:rPr>
        <w:t>休息，应尽量保持1米以上距离，考生之间避免近距离接触交流。</w:t>
      </w:r>
    </w:p>
    <w:p w:rsidR="001C2653" w:rsidRDefault="00B71079">
      <w:pPr>
        <w:shd w:val="clear" w:color="auto" w:fill="FFFFFF"/>
        <w:spacing w:line="360" w:lineRule="auto"/>
        <w:ind w:firstLineChars="200" w:firstLine="560"/>
        <w:rPr>
          <w:rFonts w:ascii="仿宋" w:eastAsia="仿宋" w:hAnsi="仿宋" w:cs="仿宋"/>
          <w:color w:val="000000" w:themeColor="text1"/>
          <w:sz w:val="28"/>
          <w:szCs w:val="28"/>
        </w:rPr>
      </w:pPr>
      <w:r>
        <w:rPr>
          <w:rFonts w:ascii="仿宋" w:eastAsia="仿宋" w:hAnsi="仿宋" w:cs="仿宋" w:hint="eastAsia"/>
          <w:color w:val="000000" w:themeColor="text1"/>
          <w:sz w:val="28"/>
          <w:szCs w:val="28"/>
        </w:rPr>
        <w:t>（5）考试结束后，考生应迅速离场，严禁聚集和逗留。</w:t>
      </w:r>
    </w:p>
    <w:p w:rsidR="001C2653" w:rsidRDefault="001C2653">
      <w:pPr>
        <w:shd w:val="clear" w:color="auto" w:fill="FFFFFF"/>
        <w:spacing w:line="360" w:lineRule="auto"/>
        <w:ind w:firstLine="420"/>
        <w:rPr>
          <w:rFonts w:ascii="仿宋" w:eastAsia="仿宋" w:hAnsi="仿宋" w:cs="仿宋"/>
          <w:b/>
          <w:color w:val="000000" w:themeColor="text1"/>
          <w:sz w:val="28"/>
          <w:szCs w:val="28"/>
        </w:rPr>
      </w:pPr>
    </w:p>
    <w:p w:rsidR="001C2653" w:rsidRDefault="00B71079">
      <w:pPr>
        <w:shd w:val="clear" w:color="auto" w:fill="FFFFFF"/>
        <w:spacing w:line="360" w:lineRule="auto"/>
        <w:ind w:firstLine="420"/>
        <w:rPr>
          <w:rFonts w:ascii="仿宋" w:eastAsia="仿宋" w:hAnsi="仿宋" w:cs="仿宋"/>
          <w:color w:val="000000" w:themeColor="text1"/>
          <w:kern w:val="0"/>
          <w:sz w:val="28"/>
          <w:szCs w:val="28"/>
        </w:rPr>
      </w:pPr>
      <w:r>
        <w:rPr>
          <w:rFonts w:ascii="仿宋" w:eastAsia="仿宋" w:hAnsi="仿宋" w:cs="仿宋" w:hint="eastAsia"/>
          <w:color w:val="000000" w:themeColor="text1"/>
          <w:sz w:val="28"/>
          <w:szCs w:val="28"/>
        </w:rPr>
        <w:t>感谢广大考生对我们考点考试工作的理解与支持！请考生们积极做好个人防护，提高防疫意识。祝考生们平安健康、考试顺利！</w:t>
      </w:r>
    </w:p>
    <w:sectPr w:rsidR="001C2653">
      <w:pgSz w:w="11906" w:h="16838"/>
      <w:pgMar w:top="1361" w:right="1644" w:bottom="1247" w:left="164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61F79" w:rsidRDefault="00261F79" w:rsidP="00C24C49">
      <w:r>
        <w:separator/>
      </w:r>
    </w:p>
  </w:endnote>
  <w:endnote w:type="continuationSeparator" w:id="0">
    <w:p w:rsidR="00261F79" w:rsidRDefault="00261F79" w:rsidP="00C24C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61F79" w:rsidRDefault="00261F79" w:rsidP="00C24C49">
      <w:r>
        <w:separator/>
      </w:r>
    </w:p>
  </w:footnote>
  <w:footnote w:type="continuationSeparator" w:id="0">
    <w:p w:rsidR="00261F79" w:rsidRDefault="00261F79" w:rsidP="00C24C4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096CC0"/>
    <w:rsid w:val="00017C0E"/>
    <w:rsid w:val="000246F5"/>
    <w:rsid w:val="000303A7"/>
    <w:rsid w:val="00031BEC"/>
    <w:rsid w:val="000507A5"/>
    <w:rsid w:val="000573DD"/>
    <w:rsid w:val="00062737"/>
    <w:rsid w:val="00065411"/>
    <w:rsid w:val="00076F85"/>
    <w:rsid w:val="000822B3"/>
    <w:rsid w:val="000843D9"/>
    <w:rsid w:val="00096CC0"/>
    <w:rsid w:val="000D300D"/>
    <w:rsid w:val="000F3C8C"/>
    <w:rsid w:val="000F5BDB"/>
    <w:rsid w:val="0012764A"/>
    <w:rsid w:val="00142AED"/>
    <w:rsid w:val="00163A5C"/>
    <w:rsid w:val="00165B0B"/>
    <w:rsid w:val="00173C7D"/>
    <w:rsid w:val="0017762D"/>
    <w:rsid w:val="001C2653"/>
    <w:rsid w:val="001C7953"/>
    <w:rsid w:val="001E65CC"/>
    <w:rsid w:val="00255A09"/>
    <w:rsid w:val="00261F79"/>
    <w:rsid w:val="002625A8"/>
    <w:rsid w:val="002629CA"/>
    <w:rsid w:val="00263669"/>
    <w:rsid w:val="00267E81"/>
    <w:rsid w:val="00287E63"/>
    <w:rsid w:val="00292327"/>
    <w:rsid w:val="002B2A40"/>
    <w:rsid w:val="002D66D1"/>
    <w:rsid w:val="002D6FE0"/>
    <w:rsid w:val="00306077"/>
    <w:rsid w:val="0034389F"/>
    <w:rsid w:val="00360B58"/>
    <w:rsid w:val="00397AA4"/>
    <w:rsid w:val="003B2A07"/>
    <w:rsid w:val="00426B29"/>
    <w:rsid w:val="0046671F"/>
    <w:rsid w:val="004737A1"/>
    <w:rsid w:val="00473C66"/>
    <w:rsid w:val="004864D4"/>
    <w:rsid w:val="00497940"/>
    <w:rsid w:val="00497FCE"/>
    <w:rsid w:val="004A1213"/>
    <w:rsid w:val="004B78F4"/>
    <w:rsid w:val="004C4436"/>
    <w:rsid w:val="004D2244"/>
    <w:rsid w:val="004F16F4"/>
    <w:rsid w:val="0051213F"/>
    <w:rsid w:val="00513313"/>
    <w:rsid w:val="00530566"/>
    <w:rsid w:val="00573D4D"/>
    <w:rsid w:val="00592791"/>
    <w:rsid w:val="005A45A3"/>
    <w:rsid w:val="005B4B18"/>
    <w:rsid w:val="005B66F5"/>
    <w:rsid w:val="005D62FC"/>
    <w:rsid w:val="005E55F9"/>
    <w:rsid w:val="005E67E7"/>
    <w:rsid w:val="005F126B"/>
    <w:rsid w:val="00606D35"/>
    <w:rsid w:val="0062296D"/>
    <w:rsid w:val="0063272C"/>
    <w:rsid w:val="0063426D"/>
    <w:rsid w:val="00640922"/>
    <w:rsid w:val="00655DF5"/>
    <w:rsid w:val="006811D4"/>
    <w:rsid w:val="00684D71"/>
    <w:rsid w:val="006B4158"/>
    <w:rsid w:val="006B51F8"/>
    <w:rsid w:val="006F63E8"/>
    <w:rsid w:val="006F6BF6"/>
    <w:rsid w:val="00700213"/>
    <w:rsid w:val="0070352E"/>
    <w:rsid w:val="007063D1"/>
    <w:rsid w:val="00710F59"/>
    <w:rsid w:val="00711C68"/>
    <w:rsid w:val="00716639"/>
    <w:rsid w:val="0074073B"/>
    <w:rsid w:val="007413C5"/>
    <w:rsid w:val="0074548A"/>
    <w:rsid w:val="00751DF2"/>
    <w:rsid w:val="007647D0"/>
    <w:rsid w:val="007A0884"/>
    <w:rsid w:val="007C4404"/>
    <w:rsid w:val="007C515D"/>
    <w:rsid w:val="007D051C"/>
    <w:rsid w:val="007D5204"/>
    <w:rsid w:val="007F3B55"/>
    <w:rsid w:val="007F51EE"/>
    <w:rsid w:val="00814654"/>
    <w:rsid w:val="0084371F"/>
    <w:rsid w:val="008647E2"/>
    <w:rsid w:val="008704CA"/>
    <w:rsid w:val="008764A1"/>
    <w:rsid w:val="008838DB"/>
    <w:rsid w:val="008B4385"/>
    <w:rsid w:val="008C5019"/>
    <w:rsid w:val="008D0073"/>
    <w:rsid w:val="008F5058"/>
    <w:rsid w:val="0090188C"/>
    <w:rsid w:val="00904B07"/>
    <w:rsid w:val="009307C1"/>
    <w:rsid w:val="009440D2"/>
    <w:rsid w:val="009567BC"/>
    <w:rsid w:val="00957633"/>
    <w:rsid w:val="009771AE"/>
    <w:rsid w:val="0099354A"/>
    <w:rsid w:val="00997D25"/>
    <w:rsid w:val="009B4A55"/>
    <w:rsid w:val="009B6465"/>
    <w:rsid w:val="009C216B"/>
    <w:rsid w:val="009C45E9"/>
    <w:rsid w:val="009D736D"/>
    <w:rsid w:val="009E0D0C"/>
    <w:rsid w:val="009E2BE7"/>
    <w:rsid w:val="00A12DE8"/>
    <w:rsid w:val="00A1762A"/>
    <w:rsid w:val="00A27BD4"/>
    <w:rsid w:val="00A40119"/>
    <w:rsid w:val="00A47017"/>
    <w:rsid w:val="00A66AFC"/>
    <w:rsid w:val="00A746B4"/>
    <w:rsid w:val="00A97054"/>
    <w:rsid w:val="00AF4B88"/>
    <w:rsid w:val="00B34A75"/>
    <w:rsid w:val="00B40BE6"/>
    <w:rsid w:val="00B413AD"/>
    <w:rsid w:val="00B449F7"/>
    <w:rsid w:val="00B53BC8"/>
    <w:rsid w:val="00B615D3"/>
    <w:rsid w:val="00B71079"/>
    <w:rsid w:val="00B733F8"/>
    <w:rsid w:val="00BE6829"/>
    <w:rsid w:val="00C24C49"/>
    <w:rsid w:val="00C32A50"/>
    <w:rsid w:val="00C425E8"/>
    <w:rsid w:val="00C532E1"/>
    <w:rsid w:val="00C5569E"/>
    <w:rsid w:val="00C8124E"/>
    <w:rsid w:val="00CC7214"/>
    <w:rsid w:val="00CD238A"/>
    <w:rsid w:val="00CE092A"/>
    <w:rsid w:val="00CE710A"/>
    <w:rsid w:val="00D02658"/>
    <w:rsid w:val="00D16069"/>
    <w:rsid w:val="00D21F47"/>
    <w:rsid w:val="00D260F5"/>
    <w:rsid w:val="00D44590"/>
    <w:rsid w:val="00D44C5C"/>
    <w:rsid w:val="00D54E1C"/>
    <w:rsid w:val="00D8627A"/>
    <w:rsid w:val="00DB2E97"/>
    <w:rsid w:val="00DB5F84"/>
    <w:rsid w:val="00DC5DF1"/>
    <w:rsid w:val="00DE51E8"/>
    <w:rsid w:val="00DF0144"/>
    <w:rsid w:val="00E03E07"/>
    <w:rsid w:val="00E249E5"/>
    <w:rsid w:val="00E47B27"/>
    <w:rsid w:val="00E53EA4"/>
    <w:rsid w:val="00E86BC6"/>
    <w:rsid w:val="00EB72AC"/>
    <w:rsid w:val="00ED73F1"/>
    <w:rsid w:val="00F02C9B"/>
    <w:rsid w:val="00F15877"/>
    <w:rsid w:val="00F54D6F"/>
    <w:rsid w:val="00F7151E"/>
    <w:rsid w:val="00FE6BD6"/>
    <w:rsid w:val="00FF03E8"/>
    <w:rsid w:val="015616EB"/>
    <w:rsid w:val="01C63ECB"/>
    <w:rsid w:val="044D21C0"/>
    <w:rsid w:val="13E8578F"/>
    <w:rsid w:val="16A025A1"/>
    <w:rsid w:val="2B1A7DE3"/>
    <w:rsid w:val="2D9E2B4C"/>
    <w:rsid w:val="2F8B2C4C"/>
    <w:rsid w:val="2F94791E"/>
    <w:rsid w:val="31134EA4"/>
    <w:rsid w:val="42194FC0"/>
    <w:rsid w:val="423F7505"/>
    <w:rsid w:val="45F958CD"/>
    <w:rsid w:val="47CD2BE0"/>
    <w:rsid w:val="51EC3C7C"/>
    <w:rsid w:val="523605D0"/>
    <w:rsid w:val="55C201DB"/>
    <w:rsid w:val="60A2462D"/>
    <w:rsid w:val="699E5AAE"/>
    <w:rsid w:val="6C490A35"/>
    <w:rsid w:val="6EF218A3"/>
    <w:rsid w:val="6F1A478C"/>
    <w:rsid w:val="6F4517EF"/>
    <w:rsid w:val="78207BEE"/>
    <w:rsid w:val="7922314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/>
    <w:lsdException w:name="Balloon Text" w:qFormat="1"/>
    <w:lsdException w:name="Table Grid" w:semiHidden="0" w:uiPriority="59" w:unhideWhenUsed="0" w:qFormat="1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iPriority w:val="99"/>
    <w:unhideWhenUsed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7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Strong"/>
    <w:basedOn w:val="a0"/>
    <w:uiPriority w:val="22"/>
    <w:qFormat/>
    <w:rPr>
      <w:b/>
      <w:bCs/>
    </w:rPr>
  </w:style>
  <w:style w:type="paragraph" w:customStyle="1" w:styleId="Default">
    <w:name w:val="Default"/>
    <w:pPr>
      <w:widowControl w:val="0"/>
      <w:autoSpaceDE w:val="0"/>
      <w:autoSpaceDN w:val="0"/>
      <w:adjustRightInd w:val="0"/>
    </w:pPr>
    <w:rPr>
      <w:rFonts w:ascii="仿宋" w:eastAsia="仿宋" w:cs="仿宋"/>
      <w:color w:val="000000"/>
      <w:sz w:val="24"/>
      <w:szCs w:val="24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sz w:val="18"/>
      <w:szCs w:val="18"/>
    </w:rPr>
  </w:style>
  <w:style w:type="paragraph" w:styleId="a9">
    <w:name w:val="List Paragraph"/>
    <w:basedOn w:val="a"/>
    <w:uiPriority w:val="34"/>
    <w:qFormat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53A8016-B2BE-435E-B97C-BEA2882DF0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137</TotalTime>
  <Pages>3</Pages>
  <Words>214</Words>
  <Characters>1226</Characters>
  <Application>Microsoft Office Word</Application>
  <DocSecurity>0</DocSecurity>
  <Lines>10</Lines>
  <Paragraphs>2</Paragraphs>
  <ScaleCrop>false</ScaleCrop>
  <Company>Hewlett-Packard Company</Company>
  <LinksUpToDate>false</LinksUpToDate>
  <CharactersWithSpaces>1438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柴大萍</dc:creator>
  <cp:lastModifiedBy>AutoBVT</cp:lastModifiedBy>
  <cp:revision>48</cp:revision>
  <cp:lastPrinted>2020-07-08T08:04:00Z</cp:lastPrinted>
  <dcterms:created xsi:type="dcterms:W3CDTF">2020-07-01T03:28:00Z</dcterms:created>
  <dcterms:modified xsi:type="dcterms:W3CDTF">2020-07-08T08:24:00Z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2052-11.1.0.9828</vt:lpwstr>
  </property>
</Properties>
</file>